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B3" w:rsidRDefault="00E46EB3" w:rsidP="00E46EB3">
      <w:pPr>
        <w:spacing w:before="240"/>
        <w:jc w:val="center"/>
        <w:rPr>
          <w:b/>
          <w:sz w:val="28"/>
        </w:rPr>
      </w:pPr>
    </w:p>
    <w:p w:rsidR="00E46EB3" w:rsidRPr="00D05398" w:rsidRDefault="00E46EB3" w:rsidP="00E46EB3">
      <w:pPr>
        <w:spacing w:before="240"/>
        <w:jc w:val="center"/>
        <w:rPr>
          <w:b/>
          <w:sz w:val="28"/>
        </w:rPr>
      </w:pPr>
      <w:proofErr w:type="spellStart"/>
      <w:r w:rsidRPr="00D05398">
        <w:rPr>
          <w:b/>
          <w:sz w:val="28"/>
        </w:rPr>
        <w:t>Taropak</w:t>
      </w:r>
      <w:proofErr w:type="spellEnd"/>
      <w:r w:rsidR="00B12D11">
        <w:rPr>
          <w:b/>
          <w:sz w:val="28"/>
        </w:rPr>
        <w:t xml:space="preserve"> wyznacza</w:t>
      </w:r>
      <w:r w:rsidR="00C95C96">
        <w:rPr>
          <w:b/>
          <w:sz w:val="28"/>
        </w:rPr>
        <w:t xml:space="preserve"> trendy w branży opakowań</w:t>
      </w:r>
      <w:r w:rsidRPr="00D05398">
        <w:rPr>
          <w:b/>
          <w:sz w:val="28"/>
        </w:rPr>
        <w:t>!</w:t>
      </w:r>
    </w:p>
    <w:p w:rsidR="00E46EB3" w:rsidRDefault="00E46EB3" w:rsidP="00E46EB3">
      <w:pPr>
        <w:spacing w:before="240"/>
        <w:rPr>
          <w:b/>
        </w:rPr>
      </w:pPr>
    </w:p>
    <w:p w:rsidR="00EA0BF7" w:rsidRDefault="00C95C96" w:rsidP="00865011">
      <w:pPr>
        <w:spacing w:before="240"/>
        <w:rPr>
          <w:b/>
        </w:rPr>
      </w:pPr>
      <w:proofErr w:type="spellStart"/>
      <w:r>
        <w:rPr>
          <w:b/>
        </w:rPr>
        <w:t>Taropak</w:t>
      </w:r>
      <w:proofErr w:type="spellEnd"/>
      <w:r>
        <w:rPr>
          <w:b/>
        </w:rPr>
        <w:t xml:space="preserve"> to targi opakowań o najdłużej tradycji w Polsce. </w:t>
      </w:r>
      <w:r w:rsidR="00D301BD">
        <w:rPr>
          <w:b/>
        </w:rPr>
        <w:t>W tym roku odbyła się ju</w:t>
      </w:r>
      <w:r>
        <w:rPr>
          <w:b/>
        </w:rPr>
        <w:t xml:space="preserve">ż 33 edycja </w:t>
      </w:r>
      <w:r w:rsidR="00F04F69">
        <w:rPr>
          <w:b/>
        </w:rPr>
        <w:t xml:space="preserve">tego </w:t>
      </w:r>
      <w:r>
        <w:rPr>
          <w:b/>
        </w:rPr>
        <w:t>wydarzeni</w:t>
      </w:r>
      <w:r w:rsidR="005A2812">
        <w:rPr>
          <w:b/>
        </w:rPr>
        <w:t>a.</w:t>
      </w:r>
      <w:r w:rsidR="006417A2">
        <w:rPr>
          <w:b/>
        </w:rPr>
        <w:t xml:space="preserve"> </w:t>
      </w:r>
      <w:r w:rsidR="006E5200">
        <w:rPr>
          <w:b/>
        </w:rPr>
        <w:t xml:space="preserve">Targom </w:t>
      </w:r>
      <w:proofErr w:type="spellStart"/>
      <w:r w:rsidR="006E5200">
        <w:rPr>
          <w:b/>
        </w:rPr>
        <w:t>Taropak</w:t>
      </w:r>
      <w:proofErr w:type="spellEnd"/>
      <w:r w:rsidR="006E5200">
        <w:rPr>
          <w:b/>
        </w:rPr>
        <w:t xml:space="preserve"> towarzyszyły</w:t>
      </w:r>
      <w:r w:rsidR="006417A2">
        <w:rPr>
          <w:b/>
        </w:rPr>
        <w:t xml:space="preserve"> Targi </w:t>
      </w:r>
      <w:proofErr w:type="spellStart"/>
      <w:r w:rsidR="006417A2">
        <w:rPr>
          <w:b/>
        </w:rPr>
        <w:t>Polagra</w:t>
      </w:r>
      <w:proofErr w:type="spellEnd"/>
      <w:r w:rsidR="006417A2">
        <w:rPr>
          <w:b/>
        </w:rPr>
        <w:t xml:space="preserve">, których ekspozycja wystawiennicza składała się z trzech salonów: </w:t>
      </w:r>
      <w:r w:rsidR="006417A2" w:rsidRPr="006417A2">
        <w:rPr>
          <w:b/>
        </w:rPr>
        <w:t>FOOD, FOODTECH oraz HORECA</w:t>
      </w:r>
      <w:r w:rsidR="006417A2">
        <w:rPr>
          <w:b/>
        </w:rPr>
        <w:t>.</w:t>
      </w:r>
      <w:r w:rsidR="005A2812">
        <w:rPr>
          <w:b/>
        </w:rPr>
        <w:t xml:space="preserve"> </w:t>
      </w:r>
      <w:r w:rsidR="00D301BD">
        <w:rPr>
          <w:b/>
        </w:rPr>
        <w:t xml:space="preserve">Jakie nowości czekały na odwiedzających podczas tegorocznych </w:t>
      </w:r>
      <w:r w:rsidR="002811B5">
        <w:rPr>
          <w:b/>
        </w:rPr>
        <w:t>T</w:t>
      </w:r>
      <w:r w:rsidR="00EA0BF7">
        <w:rPr>
          <w:b/>
        </w:rPr>
        <w:t>argów?</w:t>
      </w:r>
    </w:p>
    <w:p w:rsidR="00D65597" w:rsidRPr="0068214B" w:rsidRDefault="00FD0127" w:rsidP="00865011">
      <w:pPr>
        <w:spacing w:before="240"/>
      </w:pPr>
      <w:r>
        <w:t xml:space="preserve">Tegoroczne </w:t>
      </w:r>
      <w:r w:rsidR="0068214B">
        <w:t xml:space="preserve">Targi </w:t>
      </w:r>
      <w:proofErr w:type="spellStart"/>
      <w:r w:rsidR="0068214B">
        <w:t>Taropak</w:t>
      </w:r>
      <w:proofErr w:type="spellEnd"/>
      <w:r w:rsidR="0068214B">
        <w:t xml:space="preserve"> </w:t>
      </w:r>
      <w:r>
        <w:t>i</w:t>
      </w:r>
      <w:r w:rsidR="008970D1" w:rsidRPr="0068214B">
        <w:t xml:space="preserve"> </w:t>
      </w:r>
      <w:proofErr w:type="spellStart"/>
      <w:r w:rsidR="008970D1" w:rsidRPr="0068214B">
        <w:t>Polagra</w:t>
      </w:r>
      <w:proofErr w:type="spellEnd"/>
      <w:r>
        <w:t>,</w:t>
      </w:r>
      <w:r w:rsidR="00107C1A">
        <w:t xml:space="preserve"> </w:t>
      </w:r>
      <w:r>
        <w:t xml:space="preserve">odbywające się </w:t>
      </w:r>
      <w:r w:rsidR="00107C1A">
        <w:t>w dniach 4-6 października</w:t>
      </w:r>
      <w:r>
        <w:t>,</w:t>
      </w:r>
      <w:r w:rsidR="009F460B" w:rsidRPr="0068214B">
        <w:t xml:space="preserve"> </w:t>
      </w:r>
      <w:r w:rsidR="008970D1" w:rsidRPr="0068214B">
        <w:t>zgromadziły</w:t>
      </w:r>
      <w:r w:rsidR="009F460B" w:rsidRPr="0068214B">
        <w:t xml:space="preserve"> na terenie MTP blisko 200 wystawców</w:t>
      </w:r>
      <w:r w:rsidR="006E5200" w:rsidRPr="006E5200">
        <w:t xml:space="preserve"> </w:t>
      </w:r>
      <w:r w:rsidR="006E5200">
        <w:t>z 13 krajów</w:t>
      </w:r>
      <w:r w:rsidR="006E5200">
        <w:t xml:space="preserve">, którzy byli </w:t>
      </w:r>
      <w:r w:rsidR="009F460B" w:rsidRPr="0068214B">
        <w:t>zlokalizowan</w:t>
      </w:r>
      <w:r w:rsidR="006E5200">
        <w:t>i</w:t>
      </w:r>
      <w:r w:rsidR="009F460B" w:rsidRPr="0068214B">
        <w:t xml:space="preserve"> w dwóch największych pawilo</w:t>
      </w:r>
      <w:r w:rsidR="006E5200">
        <w:t xml:space="preserve">nach wystawienniczych w Polsce </w:t>
      </w:r>
      <w:r w:rsidR="009F460B" w:rsidRPr="0068214B">
        <w:t>o łącznej powierzchni ponad 22 tys. m² br</w:t>
      </w:r>
      <w:r w:rsidR="006E5200">
        <w:t>utto</w:t>
      </w:r>
      <w:r w:rsidR="00107C1A">
        <w:t>.</w:t>
      </w:r>
    </w:p>
    <w:p w:rsidR="008970D1" w:rsidRDefault="009F460B" w:rsidP="00865011">
      <w:pPr>
        <w:spacing w:before="240"/>
      </w:pPr>
      <w:r>
        <w:t xml:space="preserve">Targi </w:t>
      </w:r>
      <w:proofErr w:type="spellStart"/>
      <w:r>
        <w:t>Taropak</w:t>
      </w:r>
      <w:proofErr w:type="spellEnd"/>
      <w:r>
        <w:t xml:space="preserve"> mogły pochwalić się </w:t>
      </w:r>
      <w:r w:rsidR="000A7B80">
        <w:t>dużą ilością wystawców z innowacyjnymi na rynku maszynami i urządzeniami pakującymi</w:t>
      </w:r>
      <w:r w:rsidR="00865011">
        <w:t xml:space="preserve">. Nie zabrakło również firm oferujących produkty i półprodukty dla branży. </w:t>
      </w:r>
      <w:r w:rsidR="008970D1">
        <w:t xml:space="preserve">Przedstawiciele firm produkcyjnych z branży spożywczej, meblowej, motoryzacyjnej, kosmetycznej czy farmaceutycznej po raz kolejny mogli się przekonać o tym, że </w:t>
      </w:r>
      <w:proofErr w:type="spellStart"/>
      <w:r w:rsidR="008970D1">
        <w:t>Taropak</w:t>
      </w:r>
      <w:proofErr w:type="spellEnd"/>
      <w:r w:rsidR="008970D1">
        <w:t xml:space="preserve"> opakuje każdą branżę!</w:t>
      </w:r>
    </w:p>
    <w:p w:rsidR="00E46EB3" w:rsidRPr="00C4326F" w:rsidRDefault="005A2812" w:rsidP="00E46EB3">
      <w:pPr>
        <w:spacing w:before="240" w:after="0"/>
        <w:jc w:val="both"/>
        <w:rPr>
          <w:b/>
        </w:rPr>
      </w:pPr>
      <w:r>
        <w:rPr>
          <w:b/>
        </w:rPr>
        <w:t xml:space="preserve">Nowości na stoiskach </w:t>
      </w:r>
    </w:p>
    <w:p w:rsidR="00E46EB3" w:rsidRDefault="00E46EB3" w:rsidP="00E46EB3">
      <w:pPr>
        <w:spacing w:before="240" w:after="0"/>
        <w:jc w:val="both"/>
      </w:pPr>
      <w:r>
        <w:t>Tegoroczni wystawcy</w:t>
      </w:r>
      <w:r w:rsidR="00EE3A0A">
        <w:t xml:space="preserve"> na swoich</w:t>
      </w:r>
      <w:r w:rsidR="001962E2">
        <w:t xml:space="preserve"> stoiskach targowych zaprezentowali</w:t>
      </w:r>
      <w:r w:rsidR="00EE3A0A">
        <w:t xml:space="preserve"> wiele premier produktowych</w:t>
      </w:r>
      <w:r>
        <w:t xml:space="preserve">. Swoje nowości </w:t>
      </w:r>
      <w:r w:rsidR="001962E2">
        <w:t>poka</w:t>
      </w:r>
      <w:r w:rsidR="001C5D83">
        <w:t>za</w:t>
      </w:r>
      <w:r w:rsidR="001962E2">
        <w:t>ły</w:t>
      </w:r>
      <w:r w:rsidR="006E151D">
        <w:t xml:space="preserve"> m.in. </w:t>
      </w:r>
      <w:r>
        <w:t>firm</w:t>
      </w:r>
      <w:r w:rsidR="006E151D">
        <w:t xml:space="preserve">y oferujące rozwiązania maszynowe z dziedziny automatyki czy magazynowania. </w:t>
      </w:r>
      <w:r>
        <w:t xml:space="preserve">Firma </w:t>
      </w:r>
      <w:proofErr w:type="spellStart"/>
      <w:r>
        <w:t>Me</w:t>
      </w:r>
      <w:r w:rsidR="001962E2">
        <w:t>ch-Masz</w:t>
      </w:r>
      <w:proofErr w:type="spellEnd"/>
      <w:r w:rsidR="001962E2">
        <w:t xml:space="preserve"> Szczeciński zaprezentowała</w:t>
      </w:r>
      <w:r>
        <w:t xml:space="preserve"> elektryczne wózki do podnoszenia i obracania pojemników HUB. Te mobilne wózki usprawni</w:t>
      </w:r>
      <w:r w:rsidR="001962E2">
        <w:t>aj</w:t>
      </w:r>
      <w:r>
        <w:t xml:space="preserve">ą pracę wszędzie tam, gdzie trzeba przetransportować oraz unieść pojemniki na stosunkowo dużą wysokość. Jest to świetne rozwiązanie znacznie ułatwiające i przyspieszające pracę obsługi przy konieczności podniesienia i opróżnienia pojemników. </w:t>
      </w:r>
    </w:p>
    <w:p w:rsidR="00E46EB3" w:rsidRDefault="001962E2" w:rsidP="00E46EB3">
      <w:pPr>
        <w:spacing w:before="240" w:after="0"/>
        <w:jc w:val="both"/>
      </w:pPr>
      <w:r>
        <w:t xml:space="preserve">Natomiast firma </w:t>
      </w:r>
      <w:proofErr w:type="spellStart"/>
      <w:r>
        <w:t>Comaco</w:t>
      </w:r>
      <w:proofErr w:type="spellEnd"/>
      <w:r>
        <w:t xml:space="preserve"> pokazała</w:t>
      </w:r>
      <w:r w:rsidR="00E46EB3">
        <w:t xml:space="preserve"> DOUBLESTICK - maszynę pakującą</w:t>
      </w:r>
      <w:r w:rsidR="00E46EB3" w:rsidRPr="00CD7548">
        <w:t xml:space="preserve"> do higienicznego pakowania dwóch różnych rodzajów towarów jednocześnie</w:t>
      </w:r>
      <w:r w:rsidR="00E46EB3">
        <w:t>,</w:t>
      </w:r>
      <w:r w:rsidR="00E46EB3" w:rsidRPr="00CD7548">
        <w:t xml:space="preserve"> do dwóch </w:t>
      </w:r>
      <w:r w:rsidR="00E46EB3">
        <w:t xml:space="preserve">osobnych </w:t>
      </w:r>
      <w:r w:rsidR="00E46EB3" w:rsidRPr="00CD7548">
        <w:t>komór worka. D</w:t>
      </w:r>
      <w:r w:rsidR="00E46EB3">
        <w:t>wie komory woreczków oddzielają produkty</w:t>
      </w:r>
      <w:r w:rsidR="00DA3B05">
        <w:t>, np. kawę i cukier,</w:t>
      </w:r>
      <w:r w:rsidR="00E46EB3" w:rsidRPr="00CD7548">
        <w:t xml:space="preserve"> i zabezpieczają je prze</w:t>
      </w:r>
      <w:r w:rsidR="00DA3B05">
        <w:t>d zmieszaniem</w:t>
      </w:r>
      <w:r w:rsidR="00E46EB3">
        <w:t xml:space="preserve">. </w:t>
      </w:r>
      <w:proofErr w:type="spellStart"/>
      <w:r w:rsidR="00E46EB3" w:rsidRPr="00CD7548">
        <w:t>Doublestick</w:t>
      </w:r>
      <w:proofErr w:type="spellEnd"/>
      <w:r w:rsidR="00E46EB3" w:rsidRPr="00CD7548">
        <w:t xml:space="preserve"> oferuje pakowanie różnych kombinacji produktów w różne rozmiary worków.</w:t>
      </w:r>
    </w:p>
    <w:p w:rsidR="00EE3A0A" w:rsidRDefault="001962E2" w:rsidP="00EE3A0A">
      <w:pPr>
        <w:spacing w:before="240" w:after="0"/>
        <w:jc w:val="both"/>
      </w:pPr>
      <w:r>
        <w:t xml:space="preserve">Firma </w:t>
      </w:r>
      <w:proofErr w:type="spellStart"/>
      <w:r>
        <w:t>Polpak</w:t>
      </w:r>
      <w:proofErr w:type="spellEnd"/>
      <w:r>
        <w:t xml:space="preserve"> zaprezentowała</w:t>
      </w:r>
      <w:r w:rsidR="00CC3622">
        <w:t xml:space="preserve"> na swoim stoisku</w:t>
      </w:r>
      <w:r w:rsidR="00CC3622" w:rsidRPr="00CC3622">
        <w:t xml:space="preserve"> wyjątkow</w:t>
      </w:r>
      <w:r w:rsidR="00CC3622">
        <w:t>ą, bo jedyną</w:t>
      </w:r>
      <w:r w:rsidR="00CC3622" w:rsidRPr="00CC3622">
        <w:t xml:space="preserve"> w swoim rodzaju na rynku polski</w:t>
      </w:r>
      <w:r w:rsidR="00CC3622">
        <w:t xml:space="preserve">m i zagranicznym maszynę - poziomy automat pakujący D2100K DOYPACK. Urządzenie cechuje innowacyjność, wysoka wydajność i efektywność. Automat przeznaczony jest do formowania, napełniania i zamykania opakowań typu </w:t>
      </w:r>
      <w:proofErr w:type="spellStart"/>
      <w:r w:rsidR="00CC3622">
        <w:t>doypack</w:t>
      </w:r>
      <w:proofErr w:type="spellEnd"/>
      <w:r w:rsidR="00CC3622">
        <w:t xml:space="preserve"> z korkiem. Pakuje różnorodne produkty: płyny rzadkie i gęste, pieniące się, pasty, w jedno z najbardziej uniwersalnych i praktycznych opakowań na rynku. </w:t>
      </w:r>
    </w:p>
    <w:p w:rsidR="00EE3A0A" w:rsidRDefault="001962E2" w:rsidP="00CC3622">
      <w:pPr>
        <w:spacing w:before="240" w:after="0"/>
        <w:jc w:val="both"/>
      </w:pPr>
      <w:r>
        <w:lastRenderedPageBreak/>
        <w:t xml:space="preserve">Firma </w:t>
      </w:r>
      <w:proofErr w:type="spellStart"/>
      <w:r w:rsidR="006E151D">
        <w:t>Pia</w:t>
      </w:r>
      <w:r>
        <w:t>b</w:t>
      </w:r>
      <w:proofErr w:type="spellEnd"/>
      <w:r>
        <w:t xml:space="preserve"> pokazała </w:t>
      </w:r>
      <w:r w:rsidR="006E151D">
        <w:t>przyssawki MX, które są idealne</w:t>
      </w:r>
      <w:r w:rsidR="00EE3A0A">
        <w:t xml:space="preserve"> do przenoszenia różnych przedmiotów z różnych materiałów. </w:t>
      </w:r>
      <w:r w:rsidR="006E151D">
        <w:t xml:space="preserve">To </w:t>
      </w:r>
      <w:r w:rsidR="00EE3A0A">
        <w:t xml:space="preserve">wielofunkcyjne przyssawki o niezwykle wysokich zdolnościach chwytania wielu różnych powierzchni. </w:t>
      </w:r>
      <w:r w:rsidR="006E151D">
        <w:t>S</w:t>
      </w:r>
      <w:r w:rsidR="00EE3A0A">
        <w:t xml:space="preserve">ą bardzo zaawansowane technicznie, stworzone, aby wspierać przenoszenie wielu rodzajów przedmiotów. Ta nowa rodzina przyssawek jest kompatybilna ze wszystkimi mocowaniami </w:t>
      </w:r>
      <w:proofErr w:type="spellStart"/>
      <w:r w:rsidR="00EE3A0A">
        <w:t>piGRIP</w:t>
      </w:r>
      <w:proofErr w:type="spellEnd"/>
      <w:r w:rsidR="00EE3A0A">
        <w:t>® i ich cechami.</w:t>
      </w:r>
      <w:r w:rsidR="006E151D">
        <w:t xml:space="preserve"> </w:t>
      </w:r>
      <w:r w:rsidR="00BC5846">
        <w:t>Dodatkowo</w:t>
      </w:r>
      <w:r w:rsidR="006E151D">
        <w:t xml:space="preserve"> </w:t>
      </w:r>
      <w:proofErr w:type="spellStart"/>
      <w:r w:rsidR="006E151D">
        <w:t>Piab</w:t>
      </w:r>
      <w:proofErr w:type="spellEnd"/>
      <w:r w:rsidR="006E151D">
        <w:t xml:space="preserve"> przedstawi</w:t>
      </w:r>
      <w:r>
        <w:t>ł</w:t>
      </w:r>
      <w:r w:rsidR="006E151D">
        <w:t xml:space="preserve"> również </w:t>
      </w:r>
      <w:proofErr w:type="spellStart"/>
      <w:r w:rsidR="006E151D">
        <w:t>piSOFTGRIP</w:t>
      </w:r>
      <w:proofErr w:type="spellEnd"/>
      <w:r w:rsidR="006E151D">
        <w:t xml:space="preserve">® – lekki </w:t>
      </w:r>
      <w:r w:rsidR="00EE3A0A">
        <w:t>chwytak próż</w:t>
      </w:r>
      <w:r w:rsidR="006E151D">
        <w:t xml:space="preserve">niowy do delikatnych produktów </w:t>
      </w:r>
      <w:r w:rsidR="00EE3A0A">
        <w:t>posiada</w:t>
      </w:r>
      <w:r w:rsidR="006E151D">
        <w:t>jące</w:t>
      </w:r>
      <w:r w:rsidR="00EE3A0A">
        <w:t xml:space="preserve"> palc</w:t>
      </w:r>
      <w:r w:rsidR="006E151D">
        <w:t>e chwytające i komorę próżniową. J</w:t>
      </w:r>
      <w:r w:rsidR="00EE3A0A">
        <w:t>est to urządzenie napędzane podciśnieniem,</w:t>
      </w:r>
      <w:r w:rsidR="006E151D">
        <w:t xml:space="preserve"> dzięki czemu</w:t>
      </w:r>
      <w:r w:rsidR="00EE3A0A">
        <w:t xml:space="preserve"> siłę zacisku można łatwo regulować poprzez proste ustawienie poziomu podciśnienia. </w:t>
      </w:r>
      <w:r w:rsidR="00BC5846" w:rsidRPr="00BC5846">
        <w:t xml:space="preserve">Zastosowania chwytaka można znaleźć w przemyśle spożywczym, farmaceutycznym i </w:t>
      </w:r>
      <w:proofErr w:type="spellStart"/>
      <w:r w:rsidR="00BC5846" w:rsidRPr="00BC5846">
        <w:t>MedTech</w:t>
      </w:r>
      <w:proofErr w:type="spellEnd"/>
      <w:r w:rsidR="00BC5846" w:rsidRPr="00BC5846">
        <w:t>.</w:t>
      </w:r>
      <w:r w:rsidR="00BC5846">
        <w:t xml:space="preserve"> </w:t>
      </w:r>
    </w:p>
    <w:p w:rsidR="00F97BFD" w:rsidRDefault="00F97BFD" w:rsidP="00E46EB3">
      <w:pPr>
        <w:spacing w:before="240" w:after="0"/>
        <w:jc w:val="both"/>
        <w:rPr>
          <w:b/>
        </w:rPr>
      </w:pPr>
      <w:r>
        <w:rPr>
          <w:b/>
        </w:rPr>
        <w:t>Złote Medale Grupy MTP</w:t>
      </w:r>
      <w:r w:rsidR="00052043">
        <w:rPr>
          <w:b/>
        </w:rPr>
        <w:t xml:space="preserve"> </w:t>
      </w:r>
    </w:p>
    <w:p w:rsidR="00FD372A" w:rsidRDefault="00BC5846" w:rsidP="00FD372A">
      <w:pPr>
        <w:spacing w:before="240" w:after="0"/>
        <w:jc w:val="both"/>
        <w:rPr>
          <w:rFonts w:cstheme="minorHAnsi"/>
        </w:rPr>
      </w:pPr>
      <w:r w:rsidRPr="00BC5846">
        <w:t xml:space="preserve">Sześć produktów zostało nagrodzonych </w:t>
      </w:r>
      <w:r w:rsidR="00052043">
        <w:t xml:space="preserve">przez niezależny sąd konkursowy </w:t>
      </w:r>
      <w:r w:rsidRPr="00BC5846">
        <w:t xml:space="preserve">w tegorocznej edycji konkursu o Złoty Medal Grupy MTP podczas Targów </w:t>
      </w:r>
      <w:proofErr w:type="spellStart"/>
      <w:r w:rsidRPr="00BC5846">
        <w:t>Taropak</w:t>
      </w:r>
      <w:proofErr w:type="spellEnd"/>
      <w:r w:rsidRPr="00BC5846">
        <w:t xml:space="preserve">. </w:t>
      </w:r>
      <w:r w:rsidR="00FD372A">
        <w:t>Nagrody zostały</w:t>
      </w:r>
      <w:r w:rsidR="00FD372A" w:rsidRPr="00BC5846">
        <w:t xml:space="preserve"> wręczone 4 </w:t>
      </w:r>
      <w:r w:rsidR="00FD372A">
        <w:rPr>
          <w:rFonts w:cstheme="minorHAnsi"/>
        </w:rPr>
        <w:t>października</w:t>
      </w:r>
      <w:r w:rsidR="00FD372A" w:rsidRPr="00052043">
        <w:rPr>
          <w:rFonts w:cstheme="minorHAnsi"/>
        </w:rPr>
        <w:t xml:space="preserve"> podczas uroczystości otwarcia targów</w:t>
      </w:r>
      <w:r w:rsidR="00FD372A">
        <w:rPr>
          <w:rFonts w:cstheme="minorHAnsi"/>
        </w:rPr>
        <w:t>.</w:t>
      </w:r>
    </w:p>
    <w:p w:rsidR="00FD372A" w:rsidRDefault="00BC5846" w:rsidP="00BA5007">
      <w:pPr>
        <w:spacing w:before="240" w:after="0"/>
        <w:jc w:val="both"/>
      </w:pPr>
      <w:r w:rsidRPr="00BC5846">
        <w:t xml:space="preserve">Wśród wyróżnionych </w:t>
      </w:r>
      <w:r>
        <w:t>firm</w:t>
      </w:r>
      <w:r w:rsidRPr="00BC5846">
        <w:t xml:space="preserve"> z</w:t>
      </w:r>
      <w:r w:rsidR="00052043">
        <w:t xml:space="preserve">nalazła się </w:t>
      </w:r>
      <w:proofErr w:type="spellStart"/>
      <w:r w:rsidR="00052043">
        <w:t>Purell</w:t>
      </w:r>
      <w:r w:rsidRPr="00BC5846">
        <w:t>s</w:t>
      </w:r>
      <w:proofErr w:type="spellEnd"/>
      <w:r w:rsidRPr="00BC5846">
        <w:t xml:space="preserve"> </w:t>
      </w:r>
      <w:proofErr w:type="spellStart"/>
      <w:r w:rsidRPr="00BC5846">
        <w:t>Innovative</w:t>
      </w:r>
      <w:proofErr w:type="spellEnd"/>
      <w:r w:rsidRPr="00BC5846">
        <w:t xml:space="preserve"> – producent opa</w:t>
      </w:r>
      <w:r w:rsidR="00FD372A">
        <w:t xml:space="preserve">kowania Bee </w:t>
      </w:r>
      <w:proofErr w:type="spellStart"/>
      <w:r w:rsidR="00FD372A">
        <w:t>Inspired</w:t>
      </w:r>
      <w:proofErr w:type="spellEnd"/>
      <w:r w:rsidR="00FD372A">
        <w:t xml:space="preserve"> by Nature. Jest to </w:t>
      </w:r>
      <w:r w:rsidRPr="00BC5846">
        <w:t xml:space="preserve">ekskluzywne, innowacyjne i ekologiczne opakowanie na słoiczek z miodem. </w:t>
      </w:r>
      <w:r>
        <w:t xml:space="preserve">Za swój produkt, który również dba o czyste środowisko została nagrodzona </w:t>
      </w:r>
      <w:r w:rsidRPr="00BC5846">
        <w:t xml:space="preserve">firma </w:t>
      </w:r>
      <w:proofErr w:type="spellStart"/>
      <w:r w:rsidRPr="00BC5846">
        <w:t>Smurfit</w:t>
      </w:r>
      <w:proofErr w:type="spellEnd"/>
      <w:r w:rsidRPr="00BC5846">
        <w:t xml:space="preserve"> Kappa Polska. Ich produkt – opakowanie </w:t>
      </w:r>
      <w:proofErr w:type="spellStart"/>
      <w:r w:rsidRPr="00BC5846">
        <w:t>TopClip</w:t>
      </w:r>
      <w:proofErr w:type="spellEnd"/>
      <w:r w:rsidRPr="00BC5846">
        <w:t xml:space="preserve"> jest ekologi</w:t>
      </w:r>
      <w:r>
        <w:t>czną alternatywą dla wielopaków</w:t>
      </w:r>
      <w:r w:rsidR="00FD372A">
        <w:t xml:space="preserve"> napojów w puszkach. Wyróżniono również p</w:t>
      </w:r>
      <w:r w:rsidRPr="00BC5846">
        <w:t xml:space="preserve">oziomy automat pakujący D2100K </w:t>
      </w:r>
      <w:proofErr w:type="spellStart"/>
      <w:r w:rsidRPr="00BC5846">
        <w:t>Doypack</w:t>
      </w:r>
      <w:proofErr w:type="spellEnd"/>
      <w:r w:rsidRPr="00BC5846">
        <w:t xml:space="preserve"> </w:t>
      </w:r>
      <w:r w:rsidR="00FD372A">
        <w:t>zgłoszony</w:t>
      </w:r>
      <w:r w:rsidRPr="00BC5846">
        <w:t xml:space="preserve"> przez POLPAK Sp. z o.o. Jest to urządzenie, które potrafi uformować, napełnić i zamknąć opakowanie typu </w:t>
      </w:r>
      <w:proofErr w:type="spellStart"/>
      <w:r w:rsidRPr="00BC5846">
        <w:t>doypack</w:t>
      </w:r>
      <w:proofErr w:type="spellEnd"/>
      <w:r w:rsidRPr="00BC5846">
        <w:t xml:space="preserve">. </w:t>
      </w:r>
      <w:r w:rsidR="00FD372A">
        <w:t xml:space="preserve">Firma FILMAT </w:t>
      </w:r>
      <w:r>
        <w:t>otrzyma</w:t>
      </w:r>
      <w:r w:rsidR="00FD372A">
        <w:t>ła</w:t>
      </w:r>
      <w:r>
        <w:t xml:space="preserve"> nagrodę za swoją innowacyjną Linię Pakowania Automatycznego LPA15X, dzięki której c</w:t>
      </w:r>
      <w:r w:rsidRPr="00BC5846">
        <w:t xml:space="preserve">ały proces pakowania </w:t>
      </w:r>
      <w:r>
        <w:t xml:space="preserve">folią termokurczliwą </w:t>
      </w:r>
      <w:r w:rsidRPr="00BC5846">
        <w:t xml:space="preserve">odbywa się w pełni automatycznie. </w:t>
      </w:r>
      <w:r w:rsidR="00BA5007">
        <w:t xml:space="preserve">Złoty Medal został również przyznany firmie </w:t>
      </w:r>
      <w:proofErr w:type="spellStart"/>
      <w:r>
        <w:t>Radpak</w:t>
      </w:r>
      <w:proofErr w:type="spellEnd"/>
      <w:r w:rsidR="00BA5007">
        <w:t xml:space="preserve"> za poziomą kartoniarkę kontynuacyjną</w:t>
      </w:r>
      <w:r>
        <w:t xml:space="preserve"> RKH-15C</w:t>
      </w:r>
      <w:r w:rsidR="00BA5007">
        <w:t xml:space="preserve">, która </w:t>
      </w:r>
      <w:r w:rsidR="00BA5007" w:rsidRPr="00BA5007">
        <w:t>zapewnia maksymalną wydajność, powtarzalność, ekonomię produkcji oraz wysoki poziom bezpieczeństwa przy jednoczesnym zachowaniu konkurencyjnej ceny.</w:t>
      </w:r>
      <w:r w:rsidR="00BA5007">
        <w:t xml:space="preserve"> Zeus </w:t>
      </w:r>
      <w:proofErr w:type="spellStart"/>
      <w:r w:rsidR="00BA5007">
        <w:t>Pacaging</w:t>
      </w:r>
      <w:proofErr w:type="spellEnd"/>
      <w:r w:rsidR="00BA5007">
        <w:t xml:space="preserve"> otrzyma</w:t>
      </w:r>
      <w:r w:rsidR="00FD372A">
        <w:t>ł</w:t>
      </w:r>
      <w:r w:rsidR="00BA5007">
        <w:t xml:space="preserve"> nagrodę za swój System Monitorowania Owijania Palet APOLLO, który</w:t>
      </w:r>
      <w:r w:rsidR="00BA5007" w:rsidRPr="00BA5007">
        <w:t xml:space="preserve"> umożliwia codzienną weryfikację pracy urządzeń do owijania palet, dzięki czemu znane i kontrolowane jest zużycie folii </w:t>
      </w:r>
      <w:proofErr w:type="spellStart"/>
      <w:r w:rsidR="00BA5007" w:rsidRPr="00BA5007">
        <w:t>stretch</w:t>
      </w:r>
      <w:proofErr w:type="spellEnd"/>
      <w:r w:rsidR="00BA5007" w:rsidRPr="00BA5007">
        <w:t>.</w:t>
      </w:r>
      <w:r w:rsidR="00BA5007">
        <w:t xml:space="preserve"> </w:t>
      </w:r>
    </w:p>
    <w:p w:rsidR="00052043" w:rsidRPr="006417A2" w:rsidRDefault="00052043" w:rsidP="00BA5007">
      <w:pPr>
        <w:spacing w:before="240" w:after="0"/>
        <w:jc w:val="both"/>
        <w:rPr>
          <w:rFonts w:cstheme="minorHAnsi"/>
          <w:b/>
        </w:rPr>
      </w:pPr>
      <w:r w:rsidRPr="006417A2">
        <w:rPr>
          <w:rFonts w:cstheme="minorHAnsi"/>
          <w:b/>
        </w:rPr>
        <w:t>Złoty Medal – Wybór Konsumentów</w:t>
      </w:r>
      <w:r w:rsidR="006417A2" w:rsidRPr="006417A2">
        <w:rPr>
          <w:rFonts w:cstheme="minorHAnsi"/>
          <w:b/>
        </w:rPr>
        <w:t xml:space="preserve"> 2021</w:t>
      </w:r>
    </w:p>
    <w:p w:rsidR="00052043" w:rsidRPr="00052043" w:rsidRDefault="006417A2" w:rsidP="00052043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Po ogłoszeniu produktów, które otrzymały Złoty Medal Grupy MTP, konsumenci mogli wziąć udział w internetowym głosowaniu na </w:t>
      </w:r>
      <w:r w:rsidRPr="006417A2">
        <w:rPr>
          <w:rFonts w:cstheme="minorHAnsi"/>
        </w:rPr>
        <w:t>Złoty Medal – Wybór Konsumentów 2</w:t>
      </w:r>
      <w:r>
        <w:rPr>
          <w:rFonts w:cstheme="minorHAnsi"/>
        </w:rPr>
        <w:t xml:space="preserve">021. Podczas gali otwarcia Targów </w:t>
      </w:r>
      <w:proofErr w:type="spellStart"/>
      <w:r>
        <w:rPr>
          <w:rFonts w:cstheme="minorHAnsi"/>
        </w:rPr>
        <w:t>Taropak</w:t>
      </w:r>
      <w:proofErr w:type="spellEnd"/>
      <w:r>
        <w:rPr>
          <w:rFonts w:cstheme="minorHAnsi"/>
        </w:rPr>
        <w:t xml:space="preserve"> 2021 </w:t>
      </w:r>
      <w:r w:rsidR="00FD372A">
        <w:rPr>
          <w:rFonts w:cstheme="minorHAnsi"/>
        </w:rPr>
        <w:t xml:space="preserve">przedstawiono </w:t>
      </w:r>
      <w:r w:rsidR="00052043" w:rsidRPr="00052043">
        <w:rPr>
          <w:rFonts w:cstheme="minorHAnsi"/>
        </w:rPr>
        <w:t xml:space="preserve">laureata </w:t>
      </w:r>
      <w:r w:rsidR="00FD372A">
        <w:rPr>
          <w:rFonts w:cstheme="minorHAnsi"/>
        </w:rPr>
        <w:t>głosowania</w:t>
      </w:r>
      <w:r>
        <w:rPr>
          <w:rFonts w:cstheme="minorHAnsi"/>
        </w:rPr>
        <w:t xml:space="preserve">. </w:t>
      </w:r>
      <w:r w:rsidR="00052043" w:rsidRPr="00052043">
        <w:rPr>
          <w:rFonts w:cstheme="minorHAnsi"/>
        </w:rPr>
        <w:t xml:space="preserve">Tegoroczny Złoty Medal - Wybór Konsumentów trafił do firmy FILMAT Grzegorz </w:t>
      </w:r>
      <w:proofErr w:type="spellStart"/>
      <w:r w:rsidR="00052043" w:rsidRPr="00052043">
        <w:rPr>
          <w:rFonts w:cstheme="minorHAnsi"/>
        </w:rPr>
        <w:t>Siewiera</w:t>
      </w:r>
      <w:proofErr w:type="spellEnd"/>
      <w:r w:rsidR="00052043" w:rsidRPr="00052043">
        <w:rPr>
          <w:rFonts w:cstheme="minorHAnsi"/>
        </w:rPr>
        <w:t xml:space="preserve"> za Linię Pakowania Automatycznego LPA15X. FILMAT to uznany na rynku producent sprzętu służącego do pakowania. Produkowane przez </w:t>
      </w:r>
      <w:r w:rsidR="00FD372A">
        <w:rPr>
          <w:rFonts w:cstheme="minorHAnsi"/>
        </w:rPr>
        <w:t xml:space="preserve">firmę </w:t>
      </w:r>
      <w:r w:rsidR="00052043" w:rsidRPr="00052043">
        <w:rPr>
          <w:rFonts w:cstheme="minorHAnsi"/>
        </w:rPr>
        <w:t xml:space="preserve">maszyny przeznaczone są do pakowania tworzywami takimi jak folie termokurczliwe czy </w:t>
      </w:r>
      <w:proofErr w:type="spellStart"/>
      <w:r w:rsidR="00052043" w:rsidRPr="00052043">
        <w:rPr>
          <w:rFonts w:cstheme="minorHAnsi"/>
        </w:rPr>
        <w:t>stretch</w:t>
      </w:r>
      <w:proofErr w:type="spellEnd"/>
      <w:r w:rsidR="00052043" w:rsidRPr="00052043">
        <w:rPr>
          <w:rFonts w:cstheme="minorHAnsi"/>
        </w:rPr>
        <w:t>.</w:t>
      </w:r>
    </w:p>
    <w:p w:rsidR="00052043" w:rsidRDefault="00052043" w:rsidP="00BA5007">
      <w:pPr>
        <w:spacing w:before="240" w:after="0"/>
        <w:jc w:val="both"/>
        <w:rPr>
          <w:rFonts w:cstheme="minorHAnsi"/>
        </w:rPr>
      </w:pPr>
      <w:r>
        <w:rPr>
          <w:b/>
        </w:rPr>
        <w:t xml:space="preserve">Nagrody </w:t>
      </w:r>
      <w:proofErr w:type="spellStart"/>
      <w:r>
        <w:rPr>
          <w:b/>
        </w:rPr>
        <w:t>Acantus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Aureus</w:t>
      </w:r>
      <w:proofErr w:type="spellEnd"/>
      <w:r>
        <w:rPr>
          <w:rFonts w:cstheme="minorHAnsi"/>
        </w:rPr>
        <w:t xml:space="preserve"> </w:t>
      </w:r>
    </w:p>
    <w:p w:rsidR="00052043" w:rsidRPr="00052043" w:rsidRDefault="00EF7074" w:rsidP="00BA500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lastRenderedPageBreak/>
        <w:t>Jak co roku</w:t>
      </w:r>
      <w:r w:rsidR="00052043">
        <w:rPr>
          <w:rFonts w:cstheme="minorHAnsi"/>
        </w:rPr>
        <w:t xml:space="preserve"> przyznano również nagrody </w:t>
      </w:r>
      <w:proofErr w:type="spellStart"/>
      <w:r w:rsidR="00052043" w:rsidRPr="00052043">
        <w:rPr>
          <w:rFonts w:cstheme="minorHAnsi"/>
        </w:rPr>
        <w:t>Acantus</w:t>
      </w:r>
      <w:proofErr w:type="spellEnd"/>
      <w:r w:rsidR="00052043" w:rsidRPr="00052043">
        <w:rPr>
          <w:rFonts w:cstheme="minorHAnsi"/>
        </w:rPr>
        <w:t xml:space="preserve"> </w:t>
      </w:r>
      <w:proofErr w:type="spellStart"/>
      <w:r w:rsidR="00052043" w:rsidRPr="00052043">
        <w:rPr>
          <w:rFonts w:cstheme="minorHAnsi"/>
        </w:rPr>
        <w:t>Aureus</w:t>
      </w:r>
      <w:proofErr w:type="spellEnd"/>
      <w:r w:rsidR="00052043">
        <w:rPr>
          <w:rFonts w:cstheme="minorHAnsi"/>
        </w:rPr>
        <w:t xml:space="preserve"> tym wystawcom, </w:t>
      </w:r>
      <w:r w:rsidR="00052043" w:rsidRPr="00052043">
        <w:rPr>
          <w:rFonts w:cstheme="minorHAnsi"/>
        </w:rPr>
        <w:t>którzy najlepiej potrafili zobrazować swoją wizję stoiska w połączeniu ze s</w:t>
      </w:r>
      <w:r w:rsidR="00052043">
        <w:rPr>
          <w:rFonts w:cstheme="minorHAnsi"/>
        </w:rPr>
        <w:t xml:space="preserve">trategią marketingową firmy. Podczas Targów </w:t>
      </w:r>
      <w:proofErr w:type="spellStart"/>
      <w:r w:rsidR="00052043">
        <w:rPr>
          <w:rFonts w:cstheme="minorHAnsi"/>
        </w:rPr>
        <w:t>Taropak</w:t>
      </w:r>
      <w:proofErr w:type="spellEnd"/>
      <w:r w:rsidR="00052043">
        <w:rPr>
          <w:rFonts w:cstheme="minorHAnsi"/>
        </w:rPr>
        <w:t xml:space="preserve"> 2021 statuetką za najbardziej </w:t>
      </w:r>
      <w:r>
        <w:rPr>
          <w:rFonts w:cstheme="minorHAnsi"/>
        </w:rPr>
        <w:t>wyróżniające</w:t>
      </w:r>
      <w:r w:rsidR="00052043">
        <w:rPr>
          <w:rFonts w:cstheme="minorHAnsi"/>
        </w:rPr>
        <w:t xml:space="preserve"> się stoisko wyróżniono trzy firmy: </w:t>
      </w:r>
      <w:r w:rsidR="00052043" w:rsidRPr="00052043">
        <w:rPr>
          <w:rFonts w:eastAsia="Times New Roman" w:cstheme="minorHAnsi"/>
          <w:lang w:eastAsia="pl-PL"/>
        </w:rPr>
        <w:t>VP Polska</w:t>
      </w:r>
      <w:r w:rsidR="00052043">
        <w:rPr>
          <w:rFonts w:cstheme="minorHAnsi"/>
        </w:rPr>
        <w:t xml:space="preserve">, </w:t>
      </w:r>
      <w:proofErr w:type="spellStart"/>
      <w:r w:rsidR="00052043" w:rsidRPr="00052043">
        <w:rPr>
          <w:rFonts w:eastAsia="Times New Roman" w:cstheme="minorHAnsi"/>
          <w:lang w:eastAsia="pl-PL"/>
        </w:rPr>
        <w:t>bekuplast</w:t>
      </w:r>
      <w:proofErr w:type="spellEnd"/>
      <w:r w:rsidR="00052043">
        <w:rPr>
          <w:rFonts w:cstheme="minorHAnsi"/>
        </w:rPr>
        <w:t xml:space="preserve"> oraz </w:t>
      </w:r>
      <w:proofErr w:type="spellStart"/>
      <w:r w:rsidR="00052043" w:rsidRPr="00052043">
        <w:rPr>
          <w:rFonts w:eastAsia="Times New Roman" w:cstheme="minorHAnsi"/>
          <w:lang w:eastAsia="pl-PL"/>
        </w:rPr>
        <w:t>Camozzi</w:t>
      </w:r>
      <w:proofErr w:type="spellEnd"/>
      <w:r w:rsidR="00052043" w:rsidRPr="00052043">
        <w:rPr>
          <w:rFonts w:eastAsia="Times New Roman" w:cstheme="minorHAnsi"/>
          <w:lang w:eastAsia="pl-PL"/>
        </w:rPr>
        <w:t xml:space="preserve"> Automation</w:t>
      </w:r>
      <w:r w:rsidR="00052043">
        <w:rPr>
          <w:rFonts w:eastAsia="Times New Roman" w:cstheme="minorHAnsi"/>
          <w:lang w:eastAsia="pl-PL"/>
        </w:rPr>
        <w:t>.</w:t>
      </w:r>
    </w:p>
    <w:p w:rsidR="003F5416" w:rsidRDefault="003F5416" w:rsidP="00E46EB3">
      <w:pPr>
        <w:spacing w:before="240" w:after="0"/>
        <w:jc w:val="both"/>
        <w:rPr>
          <w:b/>
        </w:rPr>
      </w:pPr>
      <w:r>
        <w:rPr>
          <w:b/>
        </w:rPr>
        <w:t>Spotkania profesjonalistów</w:t>
      </w:r>
    </w:p>
    <w:p w:rsidR="00865011" w:rsidRDefault="00865011" w:rsidP="00865011">
      <w:pPr>
        <w:spacing w:before="240" w:after="0"/>
        <w:jc w:val="both"/>
      </w:pPr>
      <w:r>
        <w:t>Po raz kolejny poruszono w Poznaniu najistotniejsze kwestie, jakimi obecnie żyje branża opakowań. Jak wynika z prezentowanych podczas konferencji danych – sektor opakowań w Polsce, pomimo wzrostu cen surowców, w 2021 r. urósł o 8%. Ważnym impulsem rozwoju branży jest e-commerce, ale firmy produkujące opakowania muszą uwzględnić zmieniające się trendy rynkowe, w tym najsilniejszy z nich: ekologiczny.</w:t>
      </w:r>
    </w:p>
    <w:p w:rsidR="00D60B20" w:rsidRPr="00D60B20" w:rsidRDefault="00D60B20" w:rsidP="00E46EB3">
      <w:pPr>
        <w:spacing w:before="240" w:after="0"/>
        <w:jc w:val="both"/>
        <w:rPr>
          <w:u w:val="single"/>
        </w:rPr>
      </w:pPr>
      <w:r w:rsidRPr="00D60B20">
        <w:rPr>
          <w:u w:val="single"/>
        </w:rPr>
        <w:t>Konferencje Polskiej Izby Opakowań</w:t>
      </w:r>
    </w:p>
    <w:p w:rsidR="003F5416" w:rsidRPr="00D60B20" w:rsidRDefault="003F5416" w:rsidP="00E46EB3">
      <w:pPr>
        <w:spacing w:before="240" w:after="0"/>
        <w:jc w:val="both"/>
      </w:pPr>
      <w:r w:rsidRPr="00D60B20">
        <w:t xml:space="preserve">W dniach 4 i 5 </w:t>
      </w:r>
      <w:r w:rsidR="00D60B20" w:rsidRPr="00D60B20">
        <w:t>października</w:t>
      </w:r>
      <w:r w:rsidR="00D60B20">
        <w:t xml:space="preserve"> </w:t>
      </w:r>
      <w:r w:rsidR="00EF7074">
        <w:t xml:space="preserve">odbyły się dwie konferencje branżowe </w:t>
      </w:r>
      <w:r w:rsidR="00EF7074" w:rsidRPr="00D60B20">
        <w:t>dla sektora opakowaniowego</w:t>
      </w:r>
      <w:r w:rsidR="00EF7074">
        <w:t xml:space="preserve"> organizowane przez Polską Izbę</w:t>
      </w:r>
      <w:r w:rsidRPr="00D60B20">
        <w:t xml:space="preserve"> Opakowań</w:t>
      </w:r>
      <w:r w:rsidR="00EF7074">
        <w:t xml:space="preserve"> i Grupę MTP</w:t>
      </w:r>
      <w:r w:rsidRPr="00D60B20">
        <w:t>.</w:t>
      </w:r>
      <w:r w:rsidR="00D60B20" w:rsidRPr="00D60B20">
        <w:t xml:space="preserve"> P</w:t>
      </w:r>
      <w:r w:rsidR="00EF7074">
        <w:t>ierwsza konferencja, która odbyła</w:t>
      </w:r>
      <w:r w:rsidR="0099726E">
        <w:t xml:space="preserve"> się 4 października </w:t>
      </w:r>
      <w:r w:rsidR="00D60B20" w:rsidRPr="00D60B20">
        <w:t>na scenie głównej</w:t>
      </w:r>
      <w:r w:rsidR="0099726E">
        <w:t>,</w:t>
      </w:r>
      <w:r w:rsidR="00D60B20" w:rsidRPr="00D60B20">
        <w:t xml:space="preserve"> dotyczyła potencjału eksportowego polskiego rynku opakowaniowego. Natomiast 5 października podczas konferencji w Salonie Promocji Polskiej Izby Opakowań </w:t>
      </w:r>
      <w:r w:rsidR="0099726E">
        <w:t>prelegenci przedstawili</w:t>
      </w:r>
      <w:r w:rsidR="00D60B20" w:rsidRPr="00D60B20">
        <w:t xml:space="preserve"> trendy i kierunki rozwoju branży opakowań.</w:t>
      </w:r>
      <w:r w:rsidR="0099726E">
        <w:t xml:space="preserve"> </w:t>
      </w:r>
      <w:r w:rsidR="00D60B20">
        <w:t>Wystąpi</w:t>
      </w:r>
      <w:r w:rsidR="0099726E">
        <w:t xml:space="preserve">li przedstawiciele znanych firm: </w:t>
      </w:r>
      <w:r w:rsidR="00D60B20">
        <w:t xml:space="preserve">Santander Bank Polska, </w:t>
      </w:r>
      <w:r w:rsidR="0099726E">
        <w:t xml:space="preserve">Instytut Logistyki i Magazynowania, Instytut Biopolimerów i </w:t>
      </w:r>
      <w:proofErr w:type="spellStart"/>
      <w:r w:rsidR="0099726E">
        <w:t>Włokien</w:t>
      </w:r>
      <w:proofErr w:type="spellEnd"/>
      <w:r w:rsidR="0099726E">
        <w:t xml:space="preserve"> Chemicznych, </w:t>
      </w:r>
      <w:r w:rsidR="00D60B20" w:rsidRPr="00D60B20">
        <w:t>Polska Izba Odzysku i Recyklingu Opakowań</w:t>
      </w:r>
      <w:r w:rsidR="00D60B20">
        <w:t xml:space="preserve">, </w:t>
      </w:r>
      <w:r w:rsidR="00D60B20" w:rsidRPr="00D60B20">
        <w:t>FUTAMURA</w:t>
      </w:r>
      <w:r w:rsidR="0099726E">
        <w:t xml:space="preserve"> oraz</w:t>
      </w:r>
      <w:r w:rsidR="00D60B20">
        <w:t xml:space="preserve"> </w:t>
      </w:r>
      <w:r w:rsidR="00D60B20" w:rsidRPr="00D60B20">
        <w:t>REKOPOL</w:t>
      </w:r>
      <w:r w:rsidR="00D60B20">
        <w:t>.</w:t>
      </w:r>
    </w:p>
    <w:p w:rsidR="00E46EB3" w:rsidRPr="00D60B20" w:rsidRDefault="00E46EB3" w:rsidP="00E46EB3">
      <w:pPr>
        <w:spacing w:before="240" w:after="0"/>
        <w:jc w:val="both"/>
        <w:rPr>
          <w:u w:val="single"/>
        </w:rPr>
      </w:pPr>
      <w:proofErr w:type="spellStart"/>
      <w:r w:rsidRPr="00D60B20">
        <w:rPr>
          <w:u w:val="single"/>
        </w:rPr>
        <w:t>Taropak</w:t>
      </w:r>
      <w:proofErr w:type="spellEnd"/>
      <w:r w:rsidRPr="00D60B20">
        <w:rPr>
          <w:u w:val="single"/>
        </w:rPr>
        <w:t xml:space="preserve"> Design </w:t>
      </w:r>
      <w:r w:rsidR="00D60B20">
        <w:rPr>
          <w:u w:val="single"/>
        </w:rPr>
        <w:t>– Kolorowa ekologia</w:t>
      </w:r>
    </w:p>
    <w:p w:rsidR="00E46EB3" w:rsidRDefault="00CA2255" w:rsidP="00E46EB3">
      <w:pPr>
        <w:spacing w:before="240"/>
      </w:pPr>
      <w:r>
        <w:t xml:space="preserve">Kolejną nowością podczas tegorocznych Targów </w:t>
      </w:r>
      <w:proofErr w:type="spellStart"/>
      <w:r>
        <w:t>Taropak</w:t>
      </w:r>
      <w:proofErr w:type="spellEnd"/>
      <w:r>
        <w:t xml:space="preserve"> była k</w:t>
      </w:r>
      <w:r w:rsidR="00D60B20">
        <w:t xml:space="preserve">onferencja </w:t>
      </w:r>
      <w:proofErr w:type="spellStart"/>
      <w:r w:rsidR="00D60B20">
        <w:t>Taropak</w:t>
      </w:r>
      <w:proofErr w:type="spellEnd"/>
      <w:r w:rsidR="00D60B20">
        <w:t xml:space="preserve"> Design</w:t>
      </w:r>
      <w:r>
        <w:t xml:space="preserve"> </w:t>
      </w:r>
      <w:r w:rsidR="00E46EB3" w:rsidRPr="000902EE">
        <w:t>skierowa</w:t>
      </w:r>
      <w:r w:rsidR="002B682D">
        <w:t>na</w:t>
      </w:r>
      <w:r w:rsidR="00E46EB3" w:rsidRPr="000902EE">
        <w:t xml:space="preserve"> nie tylko do projektantów i producentów opakowań, ale również do firm oferujących surowce i półprodukty dla branży.</w:t>
      </w:r>
      <w:r w:rsidR="00E46EB3">
        <w:t xml:space="preserve"> </w:t>
      </w:r>
      <w:r w:rsidR="00D60B20">
        <w:t>P</w:t>
      </w:r>
      <w:r w:rsidR="00E46EB3">
        <w:t>odczas pierwszej edycji wydarzenia</w:t>
      </w:r>
      <w:r w:rsidR="00080405">
        <w:t xml:space="preserve">, w dniu 5 października, </w:t>
      </w:r>
      <w:r w:rsidR="00E46EB3">
        <w:t>organizatorzy i prelegenci skupi</w:t>
      </w:r>
      <w:r>
        <w:t>li</w:t>
      </w:r>
      <w:r w:rsidR="00E46EB3">
        <w:t xml:space="preserve"> się na </w:t>
      </w:r>
      <w:r>
        <w:t>papierowych opakowaniach i obalili</w:t>
      </w:r>
      <w:r w:rsidR="00E46EB3">
        <w:t xml:space="preserve"> mit dotyczący tego, że </w:t>
      </w:r>
      <w:proofErr w:type="spellStart"/>
      <w:r w:rsidR="00E46EB3">
        <w:t>eko</w:t>
      </w:r>
      <w:proofErr w:type="spellEnd"/>
      <w:r w:rsidR="00E46EB3">
        <w:t xml:space="preserve"> opakowania muszą być szare, udowodniając, że dzięki zastosowaniu odpowiednio dobranych surowców i półpro</w:t>
      </w:r>
      <w:r w:rsidR="00D60B20">
        <w:t xml:space="preserve">duktów </w:t>
      </w:r>
      <w:proofErr w:type="spellStart"/>
      <w:r w:rsidR="00D60B20">
        <w:t>eko</w:t>
      </w:r>
      <w:proofErr w:type="spellEnd"/>
      <w:r w:rsidR="00D60B20">
        <w:t xml:space="preserve"> może być kolorowe i </w:t>
      </w:r>
      <w:r w:rsidR="00E46EB3">
        <w:t>piękne.</w:t>
      </w:r>
      <w:r w:rsidR="00D60B20">
        <w:t xml:space="preserve"> </w:t>
      </w:r>
      <w:r>
        <w:t xml:space="preserve">Partnerami konferencji </w:t>
      </w:r>
      <w:proofErr w:type="spellStart"/>
      <w:r>
        <w:t>Taropak</w:t>
      </w:r>
      <w:proofErr w:type="spellEnd"/>
      <w:r>
        <w:t xml:space="preserve"> Design, którzy zadbali o piękną </w:t>
      </w:r>
      <w:r w:rsidR="00CA0C84">
        <w:t xml:space="preserve">i </w:t>
      </w:r>
      <w:r>
        <w:t xml:space="preserve">ekologiczną oprawę sceny głównej były firmy: </w:t>
      </w:r>
      <w:proofErr w:type="spellStart"/>
      <w:r w:rsidR="00E46EB3">
        <w:t>Zing</w:t>
      </w:r>
      <w:proofErr w:type="spellEnd"/>
      <w:r w:rsidR="00E46EB3">
        <w:t xml:space="preserve">, </w:t>
      </w:r>
      <w:proofErr w:type="spellStart"/>
      <w:r w:rsidR="00E46EB3">
        <w:t>Bu</w:t>
      </w:r>
      <w:r w:rsidR="002B682D">
        <w:t>rgopak</w:t>
      </w:r>
      <w:proofErr w:type="spellEnd"/>
      <w:r w:rsidR="002B682D">
        <w:t xml:space="preserve"> Poland </w:t>
      </w:r>
      <w:r w:rsidR="00E46EB3">
        <w:t xml:space="preserve">oraz </w:t>
      </w:r>
      <w:proofErr w:type="spellStart"/>
      <w:r w:rsidR="00E46EB3">
        <w:t>Intrograf</w:t>
      </w:r>
      <w:proofErr w:type="spellEnd"/>
      <w:r w:rsidR="00E46EB3">
        <w:t xml:space="preserve"> </w:t>
      </w:r>
      <w:r w:rsidR="00CA0C84">
        <w:t xml:space="preserve">- </w:t>
      </w:r>
      <w:r w:rsidR="00E46EB3">
        <w:t>eksperci w dziedzinie ekologic</w:t>
      </w:r>
      <w:r w:rsidR="00D60B20">
        <w:t>znych rozwiązań w opakowaniach.</w:t>
      </w:r>
    </w:p>
    <w:p w:rsidR="00480E8A" w:rsidRDefault="00480E8A" w:rsidP="00E46EB3">
      <w:pPr>
        <w:spacing w:before="240"/>
      </w:pPr>
      <w:r>
        <w:t xml:space="preserve">W ramach konferencji, przy scenie głównej można było oglądać wyeksponowaną wystawę wyjątkowych kolorowych, papierowych opakowań od </w:t>
      </w:r>
      <w:proofErr w:type="spellStart"/>
      <w:r>
        <w:t>Burgopak</w:t>
      </w:r>
      <w:proofErr w:type="spellEnd"/>
      <w:r>
        <w:t xml:space="preserve"> Poland. Na wystawie znajdował się </w:t>
      </w:r>
      <w:r w:rsidR="00CA0C84">
        <w:t xml:space="preserve">również wyróżniony Złotym Medalem </w:t>
      </w:r>
      <w:r>
        <w:t>produkt fi</w:t>
      </w:r>
      <w:r w:rsidR="00CA0C84">
        <w:t>r</w:t>
      </w:r>
      <w:r>
        <w:t xml:space="preserve">my </w:t>
      </w:r>
      <w:proofErr w:type="spellStart"/>
      <w:r>
        <w:t>Purells</w:t>
      </w:r>
      <w:proofErr w:type="spellEnd"/>
      <w:r>
        <w:t xml:space="preserve"> </w:t>
      </w:r>
      <w:proofErr w:type="spellStart"/>
      <w:r>
        <w:t>Innovate</w:t>
      </w:r>
      <w:proofErr w:type="spellEnd"/>
      <w:r>
        <w:t xml:space="preserve"> – o</w:t>
      </w:r>
      <w:r w:rsidRPr="00480E8A">
        <w:t>pakowani</w:t>
      </w:r>
      <w:r>
        <w:t xml:space="preserve">e Bee </w:t>
      </w:r>
      <w:proofErr w:type="spellStart"/>
      <w:r>
        <w:t>Inspired</w:t>
      </w:r>
      <w:proofErr w:type="spellEnd"/>
      <w:r>
        <w:t xml:space="preserve"> by Nature</w:t>
      </w:r>
      <w:r w:rsidRPr="00480E8A">
        <w:t xml:space="preserve"> przeznaczone na miód.</w:t>
      </w:r>
      <w:r>
        <w:t xml:space="preserve"> Na wystawie znajdowały się również książki </w:t>
      </w:r>
      <w:r w:rsidRPr="00480E8A">
        <w:t>"O produkcji opakowań farmaceutycznych i nie tylko..."</w:t>
      </w:r>
      <w:r>
        <w:t xml:space="preserve"> autorstwa Ryszarda </w:t>
      </w:r>
      <w:proofErr w:type="spellStart"/>
      <w:r>
        <w:t>Wielgosa</w:t>
      </w:r>
      <w:proofErr w:type="spellEnd"/>
      <w:r>
        <w:t xml:space="preserve"> z firmy </w:t>
      </w:r>
      <w:proofErr w:type="spellStart"/>
      <w:r w:rsidRPr="00480E8A">
        <w:t>Intrograf</w:t>
      </w:r>
      <w:proofErr w:type="spellEnd"/>
      <w:r w:rsidRPr="00480E8A">
        <w:t xml:space="preserve"> Lublin S.A.</w:t>
      </w:r>
      <w:r>
        <w:t xml:space="preserve">, jednego z prelegentów konferencji </w:t>
      </w:r>
      <w:proofErr w:type="spellStart"/>
      <w:r>
        <w:t>Taropak</w:t>
      </w:r>
      <w:proofErr w:type="spellEnd"/>
      <w:r>
        <w:t xml:space="preserve"> Design.</w:t>
      </w:r>
    </w:p>
    <w:p w:rsidR="00D60B20" w:rsidRPr="00633F3A" w:rsidRDefault="00D60B20" w:rsidP="00E46EB3">
      <w:pPr>
        <w:spacing w:before="240"/>
        <w:rPr>
          <w:u w:val="single"/>
        </w:rPr>
      </w:pPr>
      <w:r w:rsidRPr="00633F3A">
        <w:rPr>
          <w:u w:val="single"/>
        </w:rPr>
        <w:t>Konferencja E-commerce</w:t>
      </w:r>
    </w:p>
    <w:p w:rsidR="00D60B20" w:rsidRPr="000902EE" w:rsidRDefault="00D60B20" w:rsidP="00E46EB3">
      <w:pPr>
        <w:spacing w:before="240"/>
      </w:pPr>
      <w:r>
        <w:lastRenderedPageBreak/>
        <w:t>Druga edycja wydarzenia</w:t>
      </w:r>
      <w:r w:rsidR="00052043">
        <w:t>, która odbyła</w:t>
      </w:r>
      <w:r w:rsidR="00080405">
        <w:t xml:space="preserve"> się 6 października, </w:t>
      </w:r>
      <w:r w:rsidRPr="00D60B20">
        <w:t>stanowi</w:t>
      </w:r>
      <w:r w:rsidR="00052043">
        <w:t>ła</w:t>
      </w:r>
      <w:r w:rsidRPr="00D60B20">
        <w:t xml:space="preserve"> idealną okazję do spotkania z ekspertami z dziedziny e-handlu, opakowań w e-commerce, logistyki i magazynowania, a także zagadnień z zakresu marketingu i sprzedaży.</w:t>
      </w:r>
      <w:r>
        <w:t xml:space="preserve"> </w:t>
      </w:r>
      <w:r w:rsidR="003B5012" w:rsidRPr="003B5012">
        <w:t>W tym r</w:t>
      </w:r>
      <w:r w:rsidR="00052043">
        <w:t xml:space="preserve">oku prelegenci opowiedzieli </w:t>
      </w:r>
      <w:r w:rsidR="003B5012">
        <w:t xml:space="preserve">o tym </w:t>
      </w:r>
      <w:r w:rsidR="003B5012" w:rsidRPr="003B5012">
        <w:t>co dzieje się z rosnącymi tonami opakowań, które składają się na mil</w:t>
      </w:r>
      <w:r w:rsidR="00052043">
        <w:t>iony przesyłek w Polsce. Zdradzili</w:t>
      </w:r>
      <w:r w:rsidR="003B5012" w:rsidRPr="003B5012">
        <w:t xml:space="preserve"> również, jak wyglądają działania związane z opakowaniami zwrotnymi oraz skąd się biorą problemy z opakowaniami w magazynach.</w:t>
      </w:r>
      <w:r w:rsidR="003B5012">
        <w:t xml:space="preserve"> </w:t>
      </w:r>
      <w:r w:rsidR="00052043">
        <w:t>Partnerami konferencji byli:</w:t>
      </w:r>
      <w:r>
        <w:t xml:space="preserve"> </w:t>
      </w:r>
      <w:proofErr w:type="spellStart"/>
      <w:r>
        <w:t>Silny&amp;Sa</w:t>
      </w:r>
      <w:r w:rsidR="00052043">
        <w:t>lamon</w:t>
      </w:r>
      <w:proofErr w:type="spellEnd"/>
      <w:r w:rsidR="00052043">
        <w:t xml:space="preserve">, </w:t>
      </w:r>
      <w:proofErr w:type="spellStart"/>
      <w:r w:rsidR="00052043">
        <w:t>Semcore</w:t>
      </w:r>
      <w:proofErr w:type="spellEnd"/>
      <w:r w:rsidR="00052043">
        <w:t xml:space="preserve">, </w:t>
      </w:r>
      <w:r>
        <w:t>Astra S.A.</w:t>
      </w:r>
      <w:r w:rsidR="00052043">
        <w:t xml:space="preserve">, </w:t>
      </w:r>
      <w:proofErr w:type="spellStart"/>
      <w:r w:rsidR="00052043">
        <w:t>Sandander</w:t>
      </w:r>
      <w:proofErr w:type="spellEnd"/>
      <w:r w:rsidR="00052043">
        <w:t xml:space="preserve"> Bank Polska, Instytut Logistyki i Magazynowania oraz Lean-Tech.</w:t>
      </w:r>
    </w:p>
    <w:p w:rsidR="00E46EB3" w:rsidRDefault="00E46EB3" w:rsidP="00E46EB3">
      <w:pPr>
        <w:spacing w:before="240"/>
        <w:rPr>
          <w:b/>
        </w:rPr>
      </w:pPr>
      <w:r>
        <w:rPr>
          <w:b/>
        </w:rPr>
        <w:t>Internetowa Platforma Spotkań</w:t>
      </w:r>
    </w:p>
    <w:p w:rsidR="00BD4299" w:rsidRDefault="009729DF" w:rsidP="00A97616">
      <w:pPr>
        <w:spacing w:before="240"/>
      </w:pPr>
      <w:r>
        <w:t xml:space="preserve">Targi </w:t>
      </w:r>
      <w:proofErr w:type="spellStart"/>
      <w:r w:rsidR="0006700C" w:rsidRPr="0006700C">
        <w:t>Taropak</w:t>
      </w:r>
      <w:proofErr w:type="spellEnd"/>
      <w:r w:rsidR="0006700C" w:rsidRPr="0006700C">
        <w:t xml:space="preserve"> </w:t>
      </w:r>
      <w:r>
        <w:t>odbyły się w tym roku w formie</w:t>
      </w:r>
      <w:r w:rsidR="00A97616">
        <w:t xml:space="preserve"> hybrydow</w:t>
      </w:r>
      <w:r>
        <w:t>ej</w:t>
      </w:r>
      <w:r w:rsidR="00A97616">
        <w:t xml:space="preserve">, co oznacza, że w targach można </w:t>
      </w:r>
      <w:r>
        <w:t xml:space="preserve">było </w:t>
      </w:r>
      <w:r w:rsidR="00A97616">
        <w:t xml:space="preserve">wziąć udział </w:t>
      </w:r>
      <w:r w:rsidR="0006700C" w:rsidRPr="0006700C">
        <w:t>stacj</w:t>
      </w:r>
      <w:r w:rsidR="00A97616">
        <w:t xml:space="preserve">onarnie </w:t>
      </w:r>
      <w:r w:rsidR="0006700C" w:rsidRPr="0006700C">
        <w:t xml:space="preserve">oraz online – z wykorzystaniem dedykowanej </w:t>
      </w:r>
      <w:r w:rsidR="00A97616">
        <w:t>Internetowej Platformy</w:t>
      </w:r>
      <w:r w:rsidR="00A97616" w:rsidRPr="0033055F">
        <w:t xml:space="preserve"> Spotkań</w:t>
      </w:r>
      <w:r w:rsidR="00A97616">
        <w:t xml:space="preserve">. </w:t>
      </w:r>
      <w:r w:rsidR="0006700C" w:rsidRPr="0006700C">
        <w:t xml:space="preserve">Platforma </w:t>
      </w:r>
      <w:r>
        <w:t xml:space="preserve">oferowała </w:t>
      </w:r>
      <w:r w:rsidR="0006700C" w:rsidRPr="0006700C">
        <w:t xml:space="preserve">wiele udogodnień zarówno dla odwiedzających, </w:t>
      </w:r>
      <w:r w:rsidR="0006700C">
        <w:t xml:space="preserve">jak i wystawców: </w:t>
      </w:r>
      <w:r>
        <w:t xml:space="preserve">za jej pośrednictwem można było </w:t>
      </w:r>
      <w:r w:rsidR="0006700C" w:rsidRPr="0006700C">
        <w:t>zaplanowa</w:t>
      </w:r>
      <w:r w:rsidR="0006700C">
        <w:t>ć</w:t>
      </w:r>
      <w:r w:rsidR="0006700C" w:rsidRPr="0006700C">
        <w:t xml:space="preserve"> wirtualn</w:t>
      </w:r>
      <w:r w:rsidR="0006700C">
        <w:t>e spotkania z partnerami z całego świata, dodać umówione spotkania do swojego prywatnego internetowego kalendarza czy wypromować siebie i swoją firmę na międzynarodowym forum</w:t>
      </w:r>
      <w:r w:rsidR="0073758C">
        <w:t>.</w:t>
      </w:r>
      <w:r>
        <w:t xml:space="preserve"> Platforma umożliwiała również uczestnictwo online w konferencjach odbywających się na scenie główniej Targów </w:t>
      </w:r>
      <w:proofErr w:type="spellStart"/>
      <w:r>
        <w:t>Taropak</w:t>
      </w:r>
      <w:proofErr w:type="spellEnd"/>
      <w:r>
        <w:t>.</w:t>
      </w:r>
    </w:p>
    <w:p w:rsidR="00C76C77" w:rsidRDefault="009729DF" w:rsidP="00E46EB3">
      <w:pPr>
        <w:rPr>
          <w:b/>
        </w:rPr>
      </w:pPr>
      <w:r>
        <w:rPr>
          <w:b/>
        </w:rPr>
        <w:t>A już za rok…</w:t>
      </w:r>
    </w:p>
    <w:p w:rsidR="009729DF" w:rsidRPr="009729DF" w:rsidRDefault="009729DF" w:rsidP="00E46EB3">
      <w:r>
        <w:t xml:space="preserve">Kolejne święto branży opakowań w Poznaniu odbędzie podczas Targów </w:t>
      </w:r>
      <w:proofErr w:type="spellStart"/>
      <w:r>
        <w:t>Taropak</w:t>
      </w:r>
      <w:proofErr w:type="spellEnd"/>
      <w:r>
        <w:t xml:space="preserve"> jesienią w 2022 r. Organizatorzy nie zwalniają tempa i już planują kolejne wyjątkowe wydarzenia dla profesjon</w:t>
      </w:r>
      <w:r w:rsidR="0018235E">
        <w:t>alistó</w:t>
      </w:r>
      <w:r w:rsidR="0068214B">
        <w:t>w z branży opakowaniowej.</w:t>
      </w:r>
      <w:bookmarkStart w:id="0" w:name="_GoBack"/>
      <w:bookmarkEnd w:id="0"/>
    </w:p>
    <w:sectPr w:rsidR="009729DF" w:rsidRPr="009729DF" w:rsidSect="008F3371">
      <w:headerReference w:type="default" r:id="rId8"/>
      <w:footerReference w:type="default" r:id="rId9"/>
      <w:pgSz w:w="11906" w:h="16838"/>
      <w:pgMar w:top="1418" w:right="1418" w:bottom="1418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59E" w:rsidRDefault="000A359E" w:rsidP="00313D26">
      <w:pPr>
        <w:spacing w:after="0" w:line="240" w:lineRule="auto"/>
      </w:pPr>
      <w:r>
        <w:separator/>
      </w:r>
    </w:p>
  </w:endnote>
  <w:endnote w:type="continuationSeparator" w:id="0">
    <w:p w:rsidR="000A359E" w:rsidRDefault="000A359E" w:rsidP="00313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F876D8">
    <w:pPr>
      <w:pStyle w:val="Stopka"/>
      <w:tabs>
        <w:tab w:val="clear" w:pos="4536"/>
        <w:tab w:val="clear" w:pos="9072"/>
        <w:tab w:val="left" w:pos="2856"/>
      </w:tabs>
    </w:pPr>
    <w:r>
      <w:rPr>
        <w:noProof/>
        <w:lang w:eastAsia="pl-PL"/>
      </w:rPr>
      <w:drawing>
        <wp:inline distT="0" distB="0" distL="0" distR="0" wp14:anchorId="1EEA089A" wp14:editId="1358C022">
          <wp:extent cx="6858000" cy="1511184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P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20"/>
                  <a:stretch/>
                </pic:blipFill>
                <pic:spPr bwMode="auto">
                  <a:xfrm>
                    <a:off x="0" y="0"/>
                    <a:ext cx="6877586" cy="151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4ECF9711" wp14:editId="0CE3424B">
          <wp:extent cx="5760720" cy="815086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5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59E" w:rsidRDefault="000A359E" w:rsidP="00313D26">
      <w:pPr>
        <w:spacing w:after="0" w:line="240" w:lineRule="auto"/>
      </w:pPr>
      <w:r>
        <w:separator/>
      </w:r>
    </w:p>
  </w:footnote>
  <w:footnote w:type="continuationSeparator" w:id="0">
    <w:p w:rsidR="000A359E" w:rsidRDefault="000A359E" w:rsidP="00313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E46EB3" w:rsidP="008F33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65405</wp:posOffset>
          </wp:positionV>
          <wp:extent cx="2558298" cy="4953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aropak_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298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3371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3716020</wp:posOffset>
          </wp:positionH>
          <wp:positionV relativeFrom="paragraph">
            <wp:posOffset>-80645</wp:posOffset>
          </wp:positionV>
          <wp:extent cx="2816424" cy="902101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 100-lecie_MTP 100 horiz ENG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5" t="18621" b="13294"/>
                  <a:stretch/>
                </pic:blipFill>
                <pic:spPr bwMode="auto">
                  <a:xfrm>
                    <a:off x="0" y="0"/>
                    <a:ext cx="2816424" cy="902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C62F2"/>
    <w:multiLevelType w:val="hybridMultilevel"/>
    <w:tmpl w:val="EC3C54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86113"/>
    <w:multiLevelType w:val="multilevel"/>
    <w:tmpl w:val="AE906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26"/>
    <w:rsid w:val="0003497F"/>
    <w:rsid w:val="00052043"/>
    <w:rsid w:val="0006700C"/>
    <w:rsid w:val="00080405"/>
    <w:rsid w:val="000952C5"/>
    <w:rsid w:val="000A359E"/>
    <w:rsid w:val="000A7B80"/>
    <w:rsid w:val="000B013B"/>
    <w:rsid w:val="000D25E9"/>
    <w:rsid w:val="000F3C38"/>
    <w:rsid w:val="000F474B"/>
    <w:rsid w:val="00104985"/>
    <w:rsid w:val="00107C1A"/>
    <w:rsid w:val="00114B66"/>
    <w:rsid w:val="0014410E"/>
    <w:rsid w:val="0018235E"/>
    <w:rsid w:val="001962E2"/>
    <w:rsid w:val="001C5D83"/>
    <w:rsid w:val="0022301A"/>
    <w:rsid w:val="00235013"/>
    <w:rsid w:val="002811B5"/>
    <w:rsid w:val="00281EAC"/>
    <w:rsid w:val="00283C26"/>
    <w:rsid w:val="002B682D"/>
    <w:rsid w:val="002E1387"/>
    <w:rsid w:val="00313AB9"/>
    <w:rsid w:val="00313D26"/>
    <w:rsid w:val="003910B5"/>
    <w:rsid w:val="003B5012"/>
    <w:rsid w:val="003F5416"/>
    <w:rsid w:val="00412151"/>
    <w:rsid w:val="00442198"/>
    <w:rsid w:val="00480E8A"/>
    <w:rsid w:val="005002F1"/>
    <w:rsid w:val="00574C9C"/>
    <w:rsid w:val="005A13A2"/>
    <w:rsid w:val="005A2812"/>
    <w:rsid w:val="005C66B4"/>
    <w:rsid w:val="00633F3A"/>
    <w:rsid w:val="006417A2"/>
    <w:rsid w:val="0068214B"/>
    <w:rsid w:val="00684CBD"/>
    <w:rsid w:val="006B192D"/>
    <w:rsid w:val="006E151D"/>
    <w:rsid w:val="006E5200"/>
    <w:rsid w:val="007006F1"/>
    <w:rsid w:val="00702B15"/>
    <w:rsid w:val="0073758C"/>
    <w:rsid w:val="00750B13"/>
    <w:rsid w:val="007560E3"/>
    <w:rsid w:val="00766E45"/>
    <w:rsid w:val="007807CB"/>
    <w:rsid w:val="00785AAE"/>
    <w:rsid w:val="0079571F"/>
    <w:rsid w:val="007C66B8"/>
    <w:rsid w:val="00865011"/>
    <w:rsid w:val="008806A8"/>
    <w:rsid w:val="008970D1"/>
    <w:rsid w:val="008B251D"/>
    <w:rsid w:val="008B53D4"/>
    <w:rsid w:val="008C3D54"/>
    <w:rsid w:val="008C4A2B"/>
    <w:rsid w:val="008F3371"/>
    <w:rsid w:val="009729DF"/>
    <w:rsid w:val="0099726E"/>
    <w:rsid w:val="009F460B"/>
    <w:rsid w:val="00A24611"/>
    <w:rsid w:val="00A42541"/>
    <w:rsid w:val="00A97616"/>
    <w:rsid w:val="00B12D11"/>
    <w:rsid w:val="00BA5007"/>
    <w:rsid w:val="00BC5846"/>
    <w:rsid w:val="00BD23D5"/>
    <w:rsid w:val="00BD4299"/>
    <w:rsid w:val="00BF76AB"/>
    <w:rsid w:val="00C61A68"/>
    <w:rsid w:val="00C76C77"/>
    <w:rsid w:val="00C95C96"/>
    <w:rsid w:val="00CA0C84"/>
    <w:rsid w:val="00CA2255"/>
    <w:rsid w:val="00CC3622"/>
    <w:rsid w:val="00CF6ACA"/>
    <w:rsid w:val="00D301BD"/>
    <w:rsid w:val="00D4172E"/>
    <w:rsid w:val="00D446E2"/>
    <w:rsid w:val="00D60B20"/>
    <w:rsid w:val="00D65597"/>
    <w:rsid w:val="00D7072B"/>
    <w:rsid w:val="00D75981"/>
    <w:rsid w:val="00DA3B05"/>
    <w:rsid w:val="00E23E6F"/>
    <w:rsid w:val="00E46EB3"/>
    <w:rsid w:val="00E75C70"/>
    <w:rsid w:val="00EA0BF7"/>
    <w:rsid w:val="00EE3A0A"/>
    <w:rsid w:val="00EF7074"/>
    <w:rsid w:val="00F04F69"/>
    <w:rsid w:val="00F571A9"/>
    <w:rsid w:val="00F876D8"/>
    <w:rsid w:val="00F97BFD"/>
    <w:rsid w:val="00FA510E"/>
    <w:rsid w:val="00FD0127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E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6EB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758C"/>
    <w:rPr>
      <w:color w:val="800080" w:themeColor="followedHyperlink"/>
      <w:u w:val="single"/>
    </w:rPr>
  </w:style>
  <w:style w:type="paragraph" w:styleId="Akapitzlist">
    <w:name w:val="List Paragraph"/>
    <w:basedOn w:val="Normalny"/>
    <w:qFormat/>
    <w:rsid w:val="00EE3A0A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5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E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6EB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758C"/>
    <w:rPr>
      <w:color w:val="800080" w:themeColor="followedHyperlink"/>
      <w:u w:val="single"/>
    </w:rPr>
  </w:style>
  <w:style w:type="paragraph" w:styleId="Akapitzlist">
    <w:name w:val="List Paragraph"/>
    <w:basedOn w:val="Normalny"/>
    <w:qFormat/>
    <w:rsid w:val="00EE3A0A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5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6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4801</TotalTime>
  <Pages>4</Pages>
  <Words>1361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Mojska</dc:creator>
  <cp:lastModifiedBy>Anna Zięba</cp:lastModifiedBy>
  <cp:revision>7</cp:revision>
  <dcterms:created xsi:type="dcterms:W3CDTF">2021-08-20T07:25:00Z</dcterms:created>
  <dcterms:modified xsi:type="dcterms:W3CDTF">2021-10-12T13:07:00Z</dcterms:modified>
</cp:coreProperties>
</file>