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7C" w:rsidRDefault="00077E7C" w:rsidP="002915A4"/>
    <w:p w:rsidR="00077E7C" w:rsidRPr="00077E7C" w:rsidRDefault="00077E7C" w:rsidP="00077E7C">
      <w:r w:rsidRPr="00077E7C">
        <w:rPr>
          <w:i/>
        </w:rPr>
        <w:t xml:space="preserve">Informacja </w:t>
      </w:r>
      <w:proofErr w:type="gramStart"/>
      <w:r w:rsidRPr="00077E7C">
        <w:rPr>
          <w:i/>
        </w:rPr>
        <w:t>prasowa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Poznań</w:t>
      </w:r>
      <w:proofErr w:type="gramEnd"/>
      <w:r>
        <w:t>, 24.10.2024</w:t>
      </w:r>
    </w:p>
    <w:p w:rsidR="00077E7C" w:rsidRDefault="00077E7C" w:rsidP="00077E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7448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ropak_2024_baner_1160x1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E7C" w:rsidRPr="00E63709" w:rsidRDefault="00077E7C" w:rsidP="00077E7C">
      <w:pPr>
        <w:rPr>
          <w:b/>
          <w:sz w:val="28"/>
          <w:szCs w:val="28"/>
        </w:rPr>
      </w:pPr>
      <w:r w:rsidRPr="00E63709">
        <w:rPr>
          <w:b/>
          <w:sz w:val="28"/>
          <w:szCs w:val="28"/>
        </w:rPr>
        <w:t>Ogłaszamy Program wydarzeń Targów TAROPAK</w:t>
      </w:r>
    </w:p>
    <w:p w:rsidR="00077E7C" w:rsidRPr="00E63709" w:rsidRDefault="00077E7C" w:rsidP="00077E7C">
      <w:pPr>
        <w:rPr>
          <w:b/>
        </w:rPr>
      </w:pPr>
      <w:r w:rsidRPr="00E63709">
        <w:rPr>
          <w:b/>
        </w:rPr>
        <w:t xml:space="preserve">Trzy dni ekspozycji, panele dyskusyjne, spotkania biznesowe i branżowe, a także Gala wręczenia nagród i Networking Party – znamy już program wydarzeń tegorocznej edycji Targów TAROPAK. </w:t>
      </w:r>
    </w:p>
    <w:p w:rsidR="00077E7C" w:rsidRPr="00D705F9" w:rsidRDefault="00077E7C" w:rsidP="00077E7C">
      <w:r w:rsidRPr="00D705F9">
        <w:t xml:space="preserve">TAROPAK to najbardziej kompleksowe targi branży opakowaniowej. </w:t>
      </w:r>
      <w:r>
        <w:t>W Poznaniu s</w:t>
      </w:r>
      <w:r w:rsidRPr="00D705F9">
        <w:t>potykają się przedstawiciele różnych gałęzi gospodarki, w których wyk</w:t>
      </w:r>
      <w:r>
        <w:t>orzystywane są opakowania oraz technologie</w:t>
      </w:r>
      <w:r w:rsidRPr="00D705F9">
        <w:t xml:space="preserve"> związane z etykietowaniem. </w:t>
      </w:r>
      <w:r>
        <w:t>Targi odwiedzają przedstawiciele przemysłu spożywczego, a także takich branż jak: kosmetyka,</w:t>
      </w:r>
      <w:r w:rsidRPr="00D705F9">
        <w:t xml:space="preserve"> farmacja, meblarstwo, budownictwo, ogrodnictwo, motoryzacja</w:t>
      </w:r>
      <w:r>
        <w:t>, logistyka, czy poligrafia i reklama</w:t>
      </w:r>
      <w:r w:rsidRPr="00D705F9">
        <w:t xml:space="preserve">. Ważnym obszarem Targów jest również </w:t>
      </w:r>
      <w:r>
        <w:t xml:space="preserve">dynamicznie rozwijający się rynek </w:t>
      </w:r>
      <w:r w:rsidRPr="00D705F9">
        <w:t xml:space="preserve">e-commerce. </w:t>
      </w:r>
    </w:p>
    <w:p w:rsidR="00077E7C" w:rsidRPr="00A40DAB" w:rsidRDefault="00077E7C" w:rsidP="00077E7C">
      <w:pPr>
        <w:rPr>
          <w:b/>
        </w:rPr>
      </w:pPr>
      <w:r w:rsidRPr="00A40DAB">
        <w:rPr>
          <w:b/>
        </w:rPr>
        <w:t>13.11.2024</w:t>
      </w:r>
    </w:p>
    <w:p w:rsidR="00077E7C" w:rsidRDefault="00077E7C" w:rsidP="00077E7C">
      <w:r>
        <w:t xml:space="preserve">Pierwszego dnia Targów </w:t>
      </w:r>
      <w:r w:rsidRPr="000D34C4">
        <w:t xml:space="preserve">odbędzie się </w:t>
      </w:r>
      <w:r w:rsidRPr="002E0D35">
        <w:rPr>
          <w:b/>
        </w:rPr>
        <w:t xml:space="preserve">panel dyskusyjny „Kreatywność i Odpowiedzialność: </w:t>
      </w:r>
      <w:proofErr w:type="spellStart"/>
      <w:r w:rsidRPr="002E0D35">
        <w:rPr>
          <w:b/>
        </w:rPr>
        <w:t>Ekoprojektowanie</w:t>
      </w:r>
      <w:proofErr w:type="spellEnd"/>
      <w:r w:rsidRPr="002E0D35">
        <w:rPr>
          <w:b/>
        </w:rPr>
        <w:t xml:space="preserve"> Opakowań w Gospodarce Obiegu Zamkniętego”</w:t>
      </w:r>
      <w:r>
        <w:t xml:space="preserve"> przygoto</w:t>
      </w:r>
      <w:r w:rsidRPr="000D34C4">
        <w:t xml:space="preserve">wany wspólnie przez Grupę MTP oraz Polską Izbę Opakowań. Wśród prelegentów są: dr prof. UEP Renata Dobrucka, Konrad Nowakowski – Prezes Polskiej Izby Odzysku I Recyklingu Opakowań oraz Krzysztof </w:t>
      </w:r>
      <w:proofErr w:type="spellStart"/>
      <w:r w:rsidRPr="000D34C4">
        <w:t>Niczyporuk</w:t>
      </w:r>
      <w:proofErr w:type="spellEnd"/>
      <w:r w:rsidRPr="000D34C4">
        <w:t xml:space="preserve"> – Prezes Polskiej Izby Opakowań</w:t>
      </w:r>
      <w:r>
        <w:t xml:space="preserve">. </w:t>
      </w:r>
    </w:p>
    <w:p w:rsidR="00077E7C" w:rsidRDefault="00077E7C" w:rsidP="00077E7C">
      <w:r>
        <w:t xml:space="preserve">Wczesnym popołudniem zapraszamy na spotkanie poświęcone </w:t>
      </w:r>
      <w:r w:rsidRPr="002E0D35">
        <w:rPr>
          <w:b/>
        </w:rPr>
        <w:t>systemowi kaucyjnemu</w:t>
      </w:r>
      <w:r>
        <w:t xml:space="preserve">. Jakie wyzwania stoją przed podmiotami uczestniczącymi w systemie? Jakie są ryzyka związane z systemem kaucyjnym i kiedy zostanie wprowadzony? Jak nowoczesne technologie mogą pomóc wprowadzić i udoskonalać system kaucyjny? Na te, i wiele innych, pytań związanych z wprowadzeniem i funkcjonowaniem systemu kaucyjnego w Polsce odpowiedzą eksperci z Poznańskiego Instytutu Technologicznego, który jest współorganizatorem </w:t>
      </w:r>
      <w:r w:rsidR="00354AC0">
        <w:t xml:space="preserve">spotkania. </w:t>
      </w:r>
      <w:bookmarkStart w:id="0" w:name="_GoBack"/>
      <w:bookmarkEnd w:id="0"/>
      <w:r>
        <w:t xml:space="preserve"> </w:t>
      </w:r>
    </w:p>
    <w:p w:rsidR="00077E7C" w:rsidRDefault="00077E7C" w:rsidP="00077E7C">
      <w:r w:rsidRPr="00E831A1">
        <w:t>Pierwszy dzień Targó</w:t>
      </w:r>
      <w:r>
        <w:t>w TAROPA</w:t>
      </w:r>
      <w:r w:rsidRPr="00E831A1">
        <w:t xml:space="preserve">K zakończy </w:t>
      </w:r>
      <w:r w:rsidRPr="002E0D35">
        <w:rPr>
          <w:b/>
        </w:rPr>
        <w:t>panel dyskusyjny „Kobiety w opakowaniach”.</w:t>
      </w:r>
      <w:r w:rsidRPr="00E831A1">
        <w:t xml:space="preserve"> Będzie to pierwsze w Polsce spotkanie poświęcone roli kobiet w sektorze opakowań. Wśród poruszanych tematów będą zagadnienia związane ze zmianą pokoleniową i kulturą organizacyjną w branży opakowaniowej, wpływem kobiet młodszej generacji na rynek opakowań, czy zachowaniem klientów oraz ich świadomością w zakresie produktów opakowaniowych. Ważnym obszarem dyskusji będą trendy w świecie opakowań zarówno w Polsce, jak i za granicą, a także działania podejmowane przez branżę w kontekście zmniejszonego konsumpcjonizmu.</w:t>
      </w:r>
    </w:p>
    <w:p w:rsidR="00077E7C" w:rsidRPr="00A40DAB" w:rsidRDefault="00077E7C" w:rsidP="00077E7C">
      <w:pPr>
        <w:rPr>
          <w:b/>
        </w:rPr>
      </w:pPr>
      <w:r w:rsidRPr="00A40DAB">
        <w:rPr>
          <w:b/>
        </w:rPr>
        <w:t>14.11.2024</w:t>
      </w:r>
    </w:p>
    <w:p w:rsidR="00077E7C" w:rsidRPr="009A2CE8" w:rsidRDefault="00077E7C" w:rsidP="00077E7C">
      <w:r w:rsidRPr="009A2CE8">
        <w:t xml:space="preserve">Kluczowym wydarzeniem drugiego dnia Targów będzie </w:t>
      </w:r>
      <w:r w:rsidRPr="002E0D35">
        <w:rPr>
          <w:b/>
        </w:rPr>
        <w:t>Konferencja TAROPAK E-COMMERCE</w:t>
      </w:r>
      <w:r w:rsidRPr="009A2CE8">
        <w:t xml:space="preserve">, na której spotkają się eksperci i liderzy e-handlu. W tym roku zapowiada się ona wyjątkowo ekscytująco. W trakcie spotkań uczestnicy będą mogli zgłębić zagadnienia związane z nowymi technologiami w </w:t>
      </w:r>
      <w:r w:rsidRPr="009A2CE8">
        <w:lastRenderedPageBreak/>
        <w:t>opakowaniach, budowaniem marki i doświadczeń klienta, a także efektywnym zarządzaniem logistyką i łańcuchem dostaw. Nie zabraknie również dyskusji na temat optymalizacji kosztów i poprawy efektywności w branży opakowaniowej.</w:t>
      </w:r>
    </w:p>
    <w:p w:rsidR="00077E7C" w:rsidRPr="009132BC" w:rsidRDefault="00077E7C" w:rsidP="00077E7C">
      <w:r w:rsidRPr="009132BC">
        <w:t>11: 00 – 11: 10 Rozpoczęcie</w:t>
      </w:r>
      <w:r>
        <w:t xml:space="preserve"> konferencji</w:t>
      </w:r>
    </w:p>
    <w:p w:rsidR="00077E7C" w:rsidRPr="009132BC" w:rsidRDefault="00077E7C" w:rsidP="00077E7C">
      <w:r w:rsidRPr="009132BC">
        <w:t>11: 10 – 11: 30 </w:t>
      </w:r>
      <w:r w:rsidRPr="00077E7C">
        <w:rPr>
          <w:b/>
          <w:i/>
        </w:rPr>
        <w:t xml:space="preserve">„Prosty </w:t>
      </w:r>
      <w:proofErr w:type="spellStart"/>
      <w:r w:rsidRPr="00077E7C">
        <w:rPr>
          <w:b/>
          <w:i/>
        </w:rPr>
        <w:t>foliopak</w:t>
      </w:r>
      <w:proofErr w:type="spellEnd"/>
      <w:r w:rsidRPr="00077E7C">
        <w:rPr>
          <w:b/>
          <w:i/>
        </w:rPr>
        <w:t xml:space="preserve"> czy perfumowany karton z bibułą i wstążką? Różne strategie wyboru opakowań e-commerce okiem operatora logistycznego”</w:t>
      </w:r>
      <w:r w:rsidRPr="009132BC">
        <w:br/>
        <w:t xml:space="preserve">Marcin Dudek | COO w DTW Logistics </w:t>
      </w:r>
      <w:proofErr w:type="spellStart"/>
      <w:r w:rsidRPr="009132BC">
        <w:t>Group</w:t>
      </w:r>
      <w:proofErr w:type="spellEnd"/>
      <w:r w:rsidRPr="009132BC">
        <w:t xml:space="preserve"> Sp. z o.</w:t>
      </w:r>
      <w:proofErr w:type="gramStart"/>
      <w:r w:rsidRPr="009132BC">
        <w:t>o</w:t>
      </w:r>
      <w:proofErr w:type="gramEnd"/>
      <w:r w:rsidRPr="009132BC">
        <w:t>.</w:t>
      </w:r>
    </w:p>
    <w:p w:rsidR="00077E7C" w:rsidRPr="009132BC" w:rsidRDefault="00077E7C" w:rsidP="00077E7C">
      <w:r w:rsidRPr="009132BC">
        <w:t>11: 30 – 11: 50 </w:t>
      </w:r>
      <w:r w:rsidRPr="00077E7C">
        <w:rPr>
          <w:b/>
          <w:i/>
        </w:rPr>
        <w:t>„Jak budować społeczność wokół marki, która wybaczy masę potłuczonych paczek?”</w:t>
      </w:r>
      <w:r w:rsidRPr="009132BC">
        <w:br/>
        <w:t xml:space="preserve">Bartosz Jurga | </w:t>
      </w:r>
      <w:proofErr w:type="spellStart"/>
      <w:r w:rsidRPr="009132BC">
        <w:t>Founder</w:t>
      </w:r>
      <w:proofErr w:type="spellEnd"/>
      <w:r w:rsidRPr="009132BC">
        <w:t>, KiszoneSpecjały.</w:t>
      </w:r>
      <w:proofErr w:type="gramStart"/>
      <w:r w:rsidRPr="009132BC">
        <w:t>pl</w:t>
      </w:r>
      <w:proofErr w:type="gramEnd"/>
    </w:p>
    <w:p w:rsidR="00077E7C" w:rsidRPr="009132BC" w:rsidRDefault="00077E7C" w:rsidP="00077E7C">
      <w:r w:rsidRPr="009132BC">
        <w:t>11: 50 – 12: 20 </w:t>
      </w:r>
      <w:r w:rsidRPr="00077E7C">
        <w:rPr>
          <w:b/>
          <w:i/>
        </w:rPr>
        <w:t>„Jak dzięki opakowaniom wyróżnić się na rynku i osiągnąć sukces w e-commerce?”</w:t>
      </w:r>
      <w:r w:rsidRPr="009132BC">
        <w:br/>
        <w:t xml:space="preserve">Karolina </w:t>
      </w:r>
      <w:proofErr w:type="spellStart"/>
      <w:r w:rsidRPr="009132BC">
        <w:t>Czochór</w:t>
      </w:r>
      <w:proofErr w:type="spellEnd"/>
      <w:r w:rsidRPr="009132BC">
        <w:t xml:space="preserve"> -Banyś | Business Development Manager, </w:t>
      </w:r>
      <w:proofErr w:type="spellStart"/>
      <w:r w:rsidRPr="009132BC">
        <w:t>Smurfit</w:t>
      </w:r>
      <w:proofErr w:type="spellEnd"/>
      <w:r w:rsidRPr="009132BC">
        <w:t xml:space="preserve"> </w:t>
      </w:r>
      <w:proofErr w:type="spellStart"/>
      <w:r w:rsidRPr="009132BC">
        <w:t>Westrock</w:t>
      </w:r>
      <w:proofErr w:type="spellEnd"/>
      <w:r w:rsidRPr="009132BC">
        <w:br/>
        <w:t xml:space="preserve">Jakub Świętek | </w:t>
      </w:r>
      <w:proofErr w:type="spellStart"/>
      <w:r w:rsidRPr="009132BC">
        <w:t>Innovation</w:t>
      </w:r>
      <w:proofErr w:type="spellEnd"/>
      <w:r w:rsidRPr="009132BC">
        <w:t xml:space="preserve"> and Development Manager, </w:t>
      </w:r>
      <w:proofErr w:type="spellStart"/>
      <w:r w:rsidRPr="009132BC">
        <w:t>Smurfit</w:t>
      </w:r>
      <w:proofErr w:type="spellEnd"/>
      <w:r w:rsidRPr="009132BC">
        <w:t xml:space="preserve"> </w:t>
      </w:r>
      <w:proofErr w:type="spellStart"/>
      <w:r w:rsidRPr="009132BC">
        <w:t>Westrock</w:t>
      </w:r>
      <w:proofErr w:type="spellEnd"/>
    </w:p>
    <w:p w:rsidR="00077E7C" w:rsidRPr="009132BC" w:rsidRDefault="00077E7C" w:rsidP="00077E7C">
      <w:r w:rsidRPr="009132BC">
        <w:t>12: 20 – 12: 40 </w:t>
      </w:r>
      <w:r w:rsidRPr="00077E7C">
        <w:rPr>
          <w:b/>
          <w:i/>
        </w:rPr>
        <w:t xml:space="preserve">„Jakoś(ć) to będzie - czyli słów kilka o </w:t>
      </w:r>
      <w:proofErr w:type="gramStart"/>
      <w:r w:rsidRPr="00077E7C">
        <w:rPr>
          <w:b/>
          <w:i/>
        </w:rPr>
        <w:t>koszcie jakości</w:t>
      </w:r>
      <w:proofErr w:type="gramEnd"/>
      <w:r w:rsidRPr="00077E7C">
        <w:rPr>
          <w:b/>
          <w:i/>
        </w:rPr>
        <w:t xml:space="preserve"> w operacjach e-commerce”</w:t>
      </w:r>
      <w:r w:rsidRPr="009132BC">
        <w:br/>
        <w:t xml:space="preserve">Krzysztof Wieczorek  | </w:t>
      </w:r>
      <w:proofErr w:type="spellStart"/>
      <w:r w:rsidRPr="009132BC">
        <w:t>Head</w:t>
      </w:r>
      <w:proofErr w:type="spellEnd"/>
      <w:r w:rsidRPr="009132BC">
        <w:t xml:space="preserve"> of Operations, Diabetyk24</w:t>
      </w:r>
    </w:p>
    <w:p w:rsidR="00077E7C" w:rsidRPr="009132BC" w:rsidRDefault="00077E7C" w:rsidP="00077E7C">
      <w:proofErr w:type="gramStart"/>
      <w:r w:rsidRPr="009132BC">
        <w:t xml:space="preserve">12:40 – 13:10 </w:t>
      </w:r>
      <w:r>
        <w:t>Przerwa</w:t>
      </w:r>
      <w:proofErr w:type="gramEnd"/>
      <w:r>
        <w:t xml:space="preserve"> kawowa</w:t>
      </w:r>
    </w:p>
    <w:p w:rsidR="00077E7C" w:rsidRPr="009132BC" w:rsidRDefault="00077E7C" w:rsidP="00077E7C">
      <w:r w:rsidRPr="009132BC">
        <w:t>13: 10 – 13: 30 </w:t>
      </w:r>
      <w:r w:rsidRPr="00077E7C">
        <w:rPr>
          <w:b/>
          <w:i/>
        </w:rPr>
        <w:t xml:space="preserve">„Zrównoważony e-commerce w "plastikowym biznesie". Case </w:t>
      </w:r>
      <w:proofErr w:type="spellStart"/>
      <w:r w:rsidRPr="00077E7C">
        <w:rPr>
          <w:b/>
          <w:i/>
        </w:rPr>
        <w:t>study</w:t>
      </w:r>
      <w:proofErr w:type="spellEnd"/>
      <w:r w:rsidRPr="00077E7C">
        <w:rPr>
          <w:b/>
          <w:i/>
        </w:rPr>
        <w:t>”</w:t>
      </w:r>
      <w:r w:rsidRPr="009132BC">
        <w:br/>
        <w:t xml:space="preserve">Justyna Białoszewska | Marketing </w:t>
      </w:r>
      <w:proofErr w:type="spellStart"/>
      <w:r w:rsidRPr="009132BC">
        <w:t>Director</w:t>
      </w:r>
      <w:proofErr w:type="spellEnd"/>
      <w:r w:rsidRPr="009132BC">
        <w:t>, YORK PL</w:t>
      </w:r>
    </w:p>
    <w:p w:rsidR="00077E7C" w:rsidRPr="009132BC" w:rsidRDefault="00077E7C" w:rsidP="00077E7C">
      <w:proofErr w:type="gramStart"/>
      <w:r w:rsidRPr="009132BC">
        <w:t>13: 30 – 13: 50 </w:t>
      </w:r>
      <w:r w:rsidRPr="00077E7C">
        <w:rPr>
          <w:b/>
          <w:i/>
        </w:rPr>
        <w:t>„Kto</w:t>
      </w:r>
      <w:proofErr w:type="gramEnd"/>
      <w:r w:rsidRPr="00077E7C">
        <w:rPr>
          <w:b/>
          <w:i/>
        </w:rPr>
        <w:t xml:space="preserve"> to tak zaprojektował, czyli jak uniknąć defektów w opakowaniach?”</w:t>
      </w:r>
      <w:r w:rsidRPr="009132BC">
        <w:br/>
        <w:t>Bartłomiej Pełka | </w:t>
      </w:r>
      <w:proofErr w:type="spellStart"/>
      <w:r w:rsidRPr="009132BC">
        <w:t>Head</w:t>
      </w:r>
      <w:proofErr w:type="spellEnd"/>
      <w:r w:rsidRPr="009132BC">
        <w:t xml:space="preserve"> of Engineering, </w:t>
      </w:r>
      <w:proofErr w:type="spellStart"/>
      <w:r w:rsidRPr="009132BC">
        <w:t>Goodylabs</w:t>
      </w:r>
      <w:proofErr w:type="spellEnd"/>
    </w:p>
    <w:p w:rsidR="00077E7C" w:rsidRPr="009132BC" w:rsidRDefault="00077E7C" w:rsidP="00077E7C">
      <w:r w:rsidRPr="009132BC">
        <w:t>13: 50 – 14: 10 </w:t>
      </w:r>
      <w:r w:rsidRPr="00077E7C">
        <w:rPr>
          <w:b/>
          <w:i/>
        </w:rPr>
        <w:t>„</w:t>
      </w:r>
      <w:proofErr w:type="spellStart"/>
      <w:r w:rsidRPr="00077E7C">
        <w:rPr>
          <w:b/>
          <w:i/>
        </w:rPr>
        <w:t>Unboxing</w:t>
      </w:r>
      <w:proofErr w:type="spellEnd"/>
      <w:r w:rsidRPr="00077E7C">
        <w:rPr>
          <w:b/>
          <w:i/>
        </w:rPr>
        <w:t xml:space="preserve"> </w:t>
      </w:r>
      <w:proofErr w:type="spellStart"/>
      <w:r w:rsidRPr="00077E7C">
        <w:rPr>
          <w:b/>
          <w:i/>
        </w:rPr>
        <w:t>experience</w:t>
      </w:r>
      <w:proofErr w:type="spellEnd"/>
      <w:r w:rsidRPr="00077E7C">
        <w:rPr>
          <w:b/>
          <w:i/>
        </w:rPr>
        <w:t xml:space="preserve"> - czy to się opłaca?”</w:t>
      </w:r>
      <w:r w:rsidRPr="009132BC">
        <w:br/>
        <w:t xml:space="preserve">Natalia </w:t>
      </w:r>
      <w:proofErr w:type="spellStart"/>
      <w:r w:rsidRPr="009132BC">
        <w:t>Nietupska</w:t>
      </w:r>
      <w:proofErr w:type="spellEnd"/>
      <w:r w:rsidRPr="009132BC">
        <w:t xml:space="preserve"> | CX Specjalista, </w:t>
      </w:r>
      <w:proofErr w:type="spellStart"/>
      <w:r w:rsidRPr="009132BC">
        <w:t>Leart</w:t>
      </w:r>
      <w:proofErr w:type="spellEnd"/>
      <w:r w:rsidRPr="009132BC">
        <w:t xml:space="preserve"> Studio</w:t>
      </w:r>
    </w:p>
    <w:p w:rsidR="00077E7C" w:rsidRPr="009132BC" w:rsidRDefault="00077E7C" w:rsidP="00077E7C">
      <w:r w:rsidRPr="009132BC">
        <w:t>14: 10 – 14: 30 </w:t>
      </w:r>
      <w:r w:rsidRPr="00077E7C">
        <w:rPr>
          <w:b/>
          <w:i/>
        </w:rPr>
        <w:t>„Zamień kartki na technologię: 5 powodów, dla których cyfryzacja magazynu się opłaca”</w:t>
      </w:r>
      <w:r w:rsidRPr="009132BC">
        <w:br/>
        <w:t xml:space="preserve">Paweł </w:t>
      </w:r>
      <w:proofErr w:type="spellStart"/>
      <w:r w:rsidRPr="009132BC">
        <w:t>Forystek</w:t>
      </w:r>
      <w:proofErr w:type="spellEnd"/>
      <w:r w:rsidRPr="009132BC">
        <w:t xml:space="preserve"> | New business development manager, </w:t>
      </w:r>
      <w:proofErr w:type="spellStart"/>
      <w:r w:rsidRPr="009132BC">
        <w:t>Sente</w:t>
      </w:r>
      <w:proofErr w:type="spellEnd"/>
      <w:r w:rsidRPr="009132BC">
        <w:t xml:space="preserve"> S.A.</w:t>
      </w:r>
    </w:p>
    <w:p w:rsidR="00077E7C" w:rsidRDefault="00077E7C" w:rsidP="00077E7C">
      <w:r w:rsidRPr="009132BC">
        <w:t>14: 30 – 14: 45  Zakończenie</w:t>
      </w:r>
      <w:r>
        <w:t xml:space="preserve"> Konferencji i </w:t>
      </w:r>
      <w:r w:rsidRPr="00077E7C">
        <w:rPr>
          <w:b/>
          <w:i/>
        </w:rPr>
        <w:t>wręczenie nagród</w:t>
      </w:r>
      <w:r>
        <w:t xml:space="preserve"> TAROPAK E-COMMERCE AWARDS</w:t>
      </w:r>
    </w:p>
    <w:p w:rsidR="00077E7C" w:rsidRDefault="00077E7C" w:rsidP="00077E7C">
      <w:r>
        <w:t xml:space="preserve">Tego samego dnia, o godzinie 17: 00 nastąpi wręczenie nagród </w:t>
      </w:r>
      <w:r w:rsidRPr="002E0D35">
        <w:rPr>
          <w:b/>
        </w:rPr>
        <w:t>Złoty Medal Targów TAROPAK</w:t>
      </w:r>
      <w:r>
        <w:t xml:space="preserve"> oraz nagród </w:t>
      </w:r>
      <w:proofErr w:type="spellStart"/>
      <w:r w:rsidRPr="009A2CE8">
        <w:t>Acanthus</w:t>
      </w:r>
      <w:proofErr w:type="spellEnd"/>
      <w:r w:rsidRPr="009A2CE8">
        <w:t xml:space="preserve"> </w:t>
      </w:r>
      <w:proofErr w:type="spellStart"/>
      <w:r w:rsidRPr="009A2CE8">
        <w:t>Aureus</w:t>
      </w:r>
      <w:proofErr w:type="spellEnd"/>
      <w:r w:rsidRPr="009A2CE8">
        <w:t xml:space="preserve">. Po zakończeniu uroczystej Gali odbędzie się </w:t>
      </w:r>
      <w:r w:rsidRPr="002E0D35">
        <w:rPr>
          <w:b/>
        </w:rPr>
        <w:t>Networking Party</w:t>
      </w:r>
      <w:r w:rsidRPr="009A2CE8">
        <w:t>.</w:t>
      </w:r>
    </w:p>
    <w:p w:rsidR="00077E7C" w:rsidRPr="00A40DAB" w:rsidRDefault="00077E7C" w:rsidP="00077E7C">
      <w:pPr>
        <w:rPr>
          <w:b/>
        </w:rPr>
      </w:pPr>
      <w:r w:rsidRPr="00A40DAB">
        <w:rPr>
          <w:b/>
        </w:rPr>
        <w:t>15.11.2024</w:t>
      </w:r>
    </w:p>
    <w:p w:rsidR="00077E7C" w:rsidRPr="00FB2CEA" w:rsidRDefault="00077E7C" w:rsidP="00077E7C">
      <w:r w:rsidRPr="00FB2CEA">
        <w:t xml:space="preserve">Trzeci, a zarazem ostatni dzień Targów, będzie należał do fleksografii. Wspólnie z Polską Izbą Fleksografów przygotowaliśmy panel dyskusyjny </w:t>
      </w:r>
      <w:r w:rsidRPr="002E0D35">
        <w:rPr>
          <w:b/>
        </w:rPr>
        <w:t>„Fleksografia w Opakowaniach. Idealne połączenie”.</w:t>
      </w:r>
      <w:r>
        <w:t xml:space="preserve"> </w:t>
      </w:r>
      <w:r w:rsidRPr="00FB2CEA">
        <w:t xml:space="preserve">Wśród prelegentów są: Krzysztof </w:t>
      </w:r>
      <w:proofErr w:type="spellStart"/>
      <w:r w:rsidRPr="00FB2CEA">
        <w:t>Skrobot</w:t>
      </w:r>
      <w:proofErr w:type="spellEnd"/>
      <w:r w:rsidRPr="00FB2CEA">
        <w:t xml:space="preserve"> – Prezes Polskiej Izby Fleksografów, Marcin </w:t>
      </w:r>
      <w:proofErr w:type="spellStart"/>
      <w:r w:rsidRPr="00FB2CEA">
        <w:t>Kuchniak</w:t>
      </w:r>
      <w:proofErr w:type="spellEnd"/>
      <w:r w:rsidRPr="00FB2CEA">
        <w:t xml:space="preserve"> z AWEXIM Sp. z o.</w:t>
      </w:r>
      <w:proofErr w:type="gramStart"/>
      <w:r w:rsidRPr="00FB2CEA">
        <w:t>o</w:t>
      </w:r>
      <w:proofErr w:type="gramEnd"/>
      <w:r w:rsidRPr="00FB2CEA">
        <w:t xml:space="preserve">. </w:t>
      </w:r>
      <w:proofErr w:type="gramStart"/>
      <w:r w:rsidRPr="00FB2CEA">
        <w:t>oraz</w:t>
      </w:r>
      <w:proofErr w:type="gramEnd"/>
      <w:r w:rsidRPr="00FB2CEA">
        <w:t xml:space="preserve"> Michał Wójcik z Zespołu Szkół Zawodowych im. Joachima Lelewela w Poznaniu. </w:t>
      </w:r>
    </w:p>
    <w:p w:rsidR="00077E7C" w:rsidRDefault="00077E7C" w:rsidP="00077E7C"/>
    <w:p w:rsidR="00077E7C" w:rsidRDefault="00077E7C" w:rsidP="00077E7C">
      <w:r>
        <w:t xml:space="preserve">Wszystkie wydarzenia odbędą się na Scenie głównej w Alei Lipowej. </w:t>
      </w:r>
    </w:p>
    <w:p w:rsidR="00077E7C" w:rsidRDefault="00077E7C" w:rsidP="00077E7C"/>
    <w:p w:rsidR="00077E7C" w:rsidRDefault="00077E7C" w:rsidP="00077E7C">
      <w:r>
        <w:t xml:space="preserve">Szczegóły dotyczące Programu wydarzeń Targów TAROPAK znajdują się na stronie </w:t>
      </w:r>
      <w:hyperlink r:id="rId7" w:history="1">
        <w:r w:rsidRPr="00F21872">
          <w:rPr>
            <w:rStyle w:val="Hipercze"/>
          </w:rPr>
          <w:t>https://taropak.pl/pl/program-wydarzen/</w:t>
        </w:r>
      </w:hyperlink>
      <w:r>
        <w:t xml:space="preserve"> </w:t>
      </w:r>
    </w:p>
    <w:p w:rsidR="00077E7C" w:rsidRDefault="00077E7C" w:rsidP="00077E7C"/>
    <w:p w:rsidR="00077E7C" w:rsidRDefault="00077E7C" w:rsidP="00077E7C">
      <w:r>
        <w:t xml:space="preserve">Tylko </w:t>
      </w:r>
      <w:r w:rsidRPr="00124BF6">
        <w:rPr>
          <w:b/>
        </w:rPr>
        <w:t xml:space="preserve">do 31 października można odbierać bezpłatne bilety </w:t>
      </w:r>
      <w:r>
        <w:t xml:space="preserve">na Targi i Konferencję - wystarczy wypełnić krótki formularz rejestracyjny. Szczegóły znajdują się na stronie </w:t>
      </w:r>
      <w:hyperlink r:id="rId8" w:history="1">
        <w:r w:rsidRPr="00F21872">
          <w:rPr>
            <w:rStyle w:val="Hipercze"/>
          </w:rPr>
          <w:t>https://taropak.pl/pl/aktualnosci/wez-udzial-w-targach-taropak-2024</w:t>
        </w:r>
      </w:hyperlink>
      <w:r>
        <w:t xml:space="preserve"> </w:t>
      </w:r>
    </w:p>
    <w:p w:rsidR="00077E7C" w:rsidRDefault="00077E7C" w:rsidP="00077E7C"/>
    <w:p w:rsidR="00077E7C" w:rsidRPr="00E831A1" w:rsidRDefault="00077E7C" w:rsidP="00077E7C">
      <w:r>
        <w:t xml:space="preserve">Więcej informacji o Targach TAROPAK - </w:t>
      </w:r>
      <w:hyperlink r:id="rId9" w:history="1">
        <w:r w:rsidRPr="00F21872">
          <w:rPr>
            <w:rStyle w:val="Hipercze"/>
          </w:rPr>
          <w:t>https://taropak.pl/pl/</w:t>
        </w:r>
      </w:hyperlink>
      <w:r>
        <w:t xml:space="preserve"> </w:t>
      </w:r>
    </w:p>
    <w:p w:rsidR="00077E7C" w:rsidRDefault="00077E7C" w:rsidP="002915A4"/>
    <w:p w:rsidR="00077E7C" w:rsidRPr="00320ED4" w:rsidRDefault="00077E7C" w:rsidP="002915A4"/>
    <w:sectPr w:rsidR="00077E7C" w:rsidRPr="00320E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28" w:rsidRDefault="00CF6828" w:rsidP="00915E54">
      <w:pPr>
        <w:spacing w:after="0" w:line="240" w:lineRule="auto"/>
      </w:pPr>
      <w:r>
        <w:separator/>
      </w:r>
    </w:p>
  </w:endnote>
  <w:endnote w:type="continuationSeparator" w:id="0">
    <w:p w:rsidR="00CF6828" w:rsidRDefault="00CF6828" w:rsidP="009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28" w:rsidRDefault="00CF6828" w:rsidP="00915E54">
      <w:pPr>
        <w:spacing w:after="0" w:line="240" w:lineRule="auto"/>
      </w:pPr>
      <w:r>
        <w:separator/>
      </w:r>
    </w:p>
  </w:footnote>
  <w:footnote w:type="continuationSeparator" w:id="0">
    <w:p w:rsidR="00CF6828" w:rsidRDefault="00CF6828" w:rsidP="009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54" w:rsidRDefault="00915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515367" wp14:editId="3EF9562F">
          <wp:simplePos x="0" y="0"/>
          <wp:positionH relativeFrom="column">
            <wp:posOffset>5015230</wp:posOffset>
          </wp:positionH>
          <wp:positionV relativeFrom="paragraph">
            <wp:posOffset>-253365</wp:posOffset>
          </wp:positionV>
          <wp:extent cx="1133475" cy="51752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a_mtp_zna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A6A3AB" wp14:editId="0EE1B7B5">
          <wp:simplePos x="0" y="0"/>
          <wp:positionH relativeFrom="column">
            <wp:posOffset>-556260</wp:posOffset>
          </wp:positionH>
          <wp:positionV relativeFrom="paragraph">
            <wp:posOffset>-391795</wp:posOffset>
          </wp:positionV>
          <wp:extent cx="2388870" cy="819150"/>
          <wp:effectExtent l="0" t="0" r="0" b="0"/>
          <wp:wrapNone/>
          <wp:docPr id="1" name="Obraz 1" descr="C:\Users\azie015783\AppData\Local\Microsoft\Windows\INetCache\Content.Word\taropak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ie015783\AppData\Local\Microsoft\Windows\INetCache\Content.Word\taropak_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8"/>
    <w:rsid w:val="00036DCF"/>
    <w:rsid w:val="00077E7C"/>
    <w:rsid w:val="000B3D1E"/>
    <w:rsid w:val="00112157"/>
    <w:rsid w:val="00281158"/>
    <w:rsid w:val="002915A4"/>
    <w:rsid w:val="00320ED4"/>
    <w:rsid w:val="00354AC0"/>
    <w:rsid w:val="00915E54"/>
    <w:rsid w:val="00B757BE"/>
    <w:rsid w:val="00BD5958"/>
    <w:rsid w:val="00CF6828"/>
    <w:rsid w:val="00E70019"/>
    <w:rsid w:val="00E84AF4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5EF76"/>
  <w15:docId w15:val="{6656EF82-90A6-450C-98C5-AE000D0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54"/>
  </w:style>
  <w:style w:type="paragraph" w:styleId="Stopka">
    <w:name w:val="footer"/>
    <w:basedOn w:val="Normalny"/>
    <w:link w:val="Stopka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54"/>
  </w:style>
  <w:style w:type="character" w:styleId="UyteHipercze">
    <w:name w:val="FollowedHyperlink"/>
    <w:basedOn w:val="Domylnaczcionkaakapitu"/>
    <w:uiPriority w:val="99"/>
    <w:semiHidden/>
    <w:unhideWhenUsed/>
    <w:rsid w:val="00077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opak.pl/pl/aktualnosci/wez-udzial-w-targach-taropak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ropak.pl/pl/program-wydarze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aropak.pl/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781</Words>
  <Characters>4689</Characters>
  <Application>Microsoft Office Word</Application>
  <DocSecurity>0</DocSecurity>
  <Lines>39</Lines>
  <Paragraphs>10</Paragraphs>
  <ScaleCrop>false</ScaleCrop>
  <Company>MTP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Zięba</dc:creator>
  <cp:keywords/>
  <dc:description/>
  <cp:lastModifiedBy>Marta Łuczkowska</cp:lastModifiedBy>
  <cp:revision>13</cp:revision>
  <dcterms:created xsi:type="dcterms:W3CDTF">2024-02-05T11:51:00Z</dcterms:created>
  <dcterms:modified xsi:type="dcterms:W3CDTF">2024-10-24T08:59:00Z</dcterms:modified>
</cp:coreProperties>
</file>